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57797" w:rsidP="3DA446A9" w:rsidRDefault="3C087648" w14:paraId="5243726B" w14:textId="290BF891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IDEA Public Schools</w:t>
      </w:r>
    </w:p>
    <w:p w:rsidR="00357797" w:rsidP="3DA446A9" w:rsidRDefault="3C087648" w14:paraId="18D38591" w14:textId="66F63559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Florida Board of Directors Meeting</w:t>
      </w:r>
    </w:p>
    <w:p w:rsidR="00357797" w:rsidP="3DA446A9" w:rsidRDefault="0BAA2927" w14:paraId="63446882" w14:textId="70A3DE61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5527516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June </w:t>
      </w:r>
      <w:r w:rsidRPr="20A9BD74" w:rsidR="2E0D65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26</w:t>
      </w:r>
      <w:r w:rsidRPr="20A9BD74" w:rsidR="5527516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20A9BD74" w:rsidR="41A17D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20A9BD74" w:rsidR="05DFFCC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</w:p>
    <w:p w:rsidR="00357797" w:rsidP="3DA446A9" w:rsidRDefault="16070458" w14:paraId="40295625" w14:textId="3B06821B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08843E8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  <w:r w:rsidRPr="20A9BD74" w:rsidR="4259A35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0</w:t>
      </w:r>
      <w:r w:rsidRPr="20A9BD74" w:rsidR="70F885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0</w:t>
      </w:r>
      <w:r w:rsidRPr="20A9BD74" w:rsidR="7F54570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PM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EST </w:t>
      </w:r>
    </w:p>
    <w:p w:rsidR="00357797" w:rsidP="3DA446A9" w:rsidRDefault="3C087648" w14:paraId="399B520E" w14:textId="3B272E06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4A1747BD" w:rsidRDefault="3C087648" w14:paraId="6AA51FA8" w14:textId="06E2A4A0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A10FD6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Members present:</w:t>
      </w:r>
      <w:r w:rsidRPr="17A10FD6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7A10FD6" w:rsidR="01018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Christina Barker</w:t>
      </w:r>
      <w:r w:rsidRPr="17A10FD6" w:rsidR="01018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17A10FD6" w:rsidR="661F904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Chartrand,</w:t>
      </w:r>
      <w:r w:rsidRPr="17A10FD6" w:rsidR="00A2552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Renee Baker</w:t>
      </w:r>
    </w:p>
    <w:p w:rsidR="00357797" w:rsidP="3DA446A9" w:rsidRDefault="00357797" w14:paraId="717036AC" w14:textId="51F4999A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4A1747BD" w:rsidRDefault="3C087648" w14:paraId="5199A7AC" w14:textId="7C0C1DC2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A10FD6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Members not present:</w:t>
      </w:r>
      <w:r w:rsidRPr="17A10FD6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 </w:t>
      </w:r>
      <w:r w:rsidRPr="17A10FD6" w:rsidR="6A931BF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2F424B5F" w:rsidP="2F424B5F" w:rsidRDefault="2F424B5F" w14:paraId="27B6BA21" w14:textId="7B801329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260329FD" w:rsidP="20A9BD74" w:rsidRDefault="260329FD" w14:paraId="3A57645C" w14:textId="6F462867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Staff, Legal Counsel and Consultants present: 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Daniel Woodring, Eric Haug, Jennifer White, </w:t>
      </w:r>
      <w:r w:rsidRPr="20A9BD74" w:rsidR="0387F13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Ben Bracher</w:t>
      </w:r>
      <w:r w:rsidRPr="20A9BD74" w:rsidR="00A2552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20A9BD74" w:rsidR="21AF899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0A9BD74" w:rsidR="00B1099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James Hartman, Simaran Bakshi</w:t>
      </w:r>
      <w:r w:rsidRPr="20A9BD74" w:rsidR="62CAEE7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20A9BD74" w:rsidR="2AB3D75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David Brasher</w:t>
      </w:r>
      <w:r w:rsidRPr="20A9BD74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20A9BD74" w:rsidR="02528A2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Sarah Lupescu</w:t>
      </w:r>
      <w:r w:rsidRPr="20A9BD74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(Parent Represent</w:t>
      </w:r>
      <w:r w:rsidRPr="20A9BD74" w:rsidR="355FB52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at</w:t>
      </w:r>
      <w:r w:rsidRPr="20A9BD74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ive</w:t>
      </w:r>
      <w:r w:rsidRPr="20A9BD74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), </w:t>
      </w:r>
      <w:r w:rsidRPr="20A9BD74" w:rsidR="35B8CFC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Glorimar Vivas </w:t>
      </w:r>
      <w:r w:rsidRPr="20A9BD74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(</w:t>
      </w:r>
      <w:r w:rsidRPr="20A9BD74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Parent Representative)</w:t>
      </w:r>
      <w:r w:rsidRPr="20A9BD74" w:rsidR="3FEB94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James Dworkin</w:t>
      </w:r>
      <w:r w:rsidRPr="20A9BD74" w:rsidR="3FEB94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20A9BD74" w:rsidR="3FEB94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0A9BD74" w:rsidR="5E4E097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JW Bentley</w:t>
      </w:r>
      <w:r w:rsidRPr="20A9BD74" w:rsidR="3FEB94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Kathleen Zimmerman, </w:t>
      </w:r>
      <w:r w:rsidRPr="20A9BD74" w:rsidR="3DA3331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Scott Gordon</w:t>
      </w:r>
      <w:r w:rsidRPr="20A9BD74" w:rsidR="593AF3B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20A9BD74" w:rsidR="5EE1F15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Dennis Vasquez</w:t>
      </w:r>
      <w:r w:rsidRPr="20A9BD74" w:rsidR="593AF3B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20A9BD74" w:rsidR="593AF3B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Erika Hernandez, </w:t>
      </w:r>
      <w:r w:rsidRPr="20A9BD74" w:rsidR="56FAD6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Alec Macaulay</w:t>
      </w:r>
      <w:r w:rsidRPr="20A9BD74" w:rsidR="593AF3B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Andrew Clarence, </w:t>
      </w:r>
      <w:r w:rsidRPr="20A9BD74" w:rsidR="2F96C7D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Krystal Lovato, Armando Perez, Judith Paredes, Joffrey Clark</w:t>
      </w:r>
      <w:r w:rsidRPr="20A9BD74" w:rsidR="348FDC9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Meritza Webb</w:t>
      </w:r>
      <w:r w:rsidRPr="20A9BD74" w:rsidR="11CEC84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Denise Gonzalez</w:t>
      </w:r>
    </w:p>
    <w:p w:rsidR="622DFBAF" w:rsidP="622DFBAF" w:rsidRDefault="622DFBAF" w14:paraId="4CA55C56" w14:textId="62ED5413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357797" w:rsidP="260329FD" w:rsidRDefault="3C087648" w14:paraId="607C78A7" w14:textId="06B52620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Audience present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: </w:t>
      </w:r>
      <w:r w:rsidRPr="20A9BD74" w:rsidR="2B12F2B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Ian Hodgson</w:t>
      </w:r>
    </w:p>
    <w:p w:rsidR="00357797" w:rsidP="3DA446A9" w:rsidRDefault="3C087648" w14:paraId="51128BCD" w14:textId="33ED3DD8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131B5BFC" w:rsidRDefault="3C087648" w14:paraId="0ABA7617" w14:textId="3163A53E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meeting is called to order by </w:t>
      </w:r>
      <w:r w:rsidRPr="20A9BD74" w:rsidR="34968D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Christina Barker</w:t>
      </w:r>
      <w:r w:rsidRPr="20A9BD74" w:rsidR="537AA07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Board </w:t>
      </w:r>
      <w:r w:rsidRPr="20A9BD74" w:rsidR="2BDDB49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Chair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at </w:t>
      </w:r>
      <w:r w:rsidRPr="20A9BD74" w:rsidR="363FD0E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3:01</w:t>
      </w:r>
      <w:r w:rsidRPr="20A9BD74" w:rsidR="266E0E1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0A9BD74" w:rsidR="6C74500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PM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EST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="00357797" w:rsidP="3DA446A9" w:rsidRDefault="3C087648" w14:paraId="66FAA818" w14:textId="7E7EB47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CD38F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623480A0" w:rsidRDefault="00357797" w14:paraId="34DF9B86" w14:textId="0DB0C5BD">
      <w:pPr>
        <w:widowControl w:val="0"/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00357797" w:rsidP="3DA446A9" w:rsidRDefault="3C087648" w14:paraId="4367062A" w14:textId="3B221EA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623480A0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Approval of Agenda</w:t>
      </w:r>
    </w:p>
    <w:p w:rsidR="00357797" w:rsidP="3DA446A9" w:rsidRDefault="3C087648" w14:paraId="4F21FF23" w14:textId="390E4D67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The Board passed a motion to approve the board agenda for today’s meeting. </w:t>
      </w:r>
    </w:p>
    <w:p w:rsidR="00357797" w:rsidP="3DA446A9" w:rsidRDefault="3C087648" w14:paraId="416A73B7" w14:textId="3ADBAD01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3C087648" w:rsidP="20A9BD74" w:rsidRDefault="3C087648" w14:paraId="1DFE7058" w14:textId="3C83D216">
      <w:pPr>
        <w:pStyle w:val="Normal"/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0A9BD74" w:rsidR="1B1D87D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20A9BD74" w:rsidRDefault="3C087648" w14:paraId="615F15B2" w14:textId="425DEAC1">
      <w:pPr>
        <w:pStyle w:val="Normal"/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0A9BD74" w:rsidR="1B63BD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Renee Baker </w:t>
      </w:r>
    </w:p>
    <w:p w:rsidR="00357797" w:rsidP="3DA446A9" w:rsidRDefault="3C087648" w14:paraId="29B31427" w14:textId="4BBE2916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3C087648" w:rsidP="2F424B5F" w:rsidRDefault="3C087648" w14:paraId="0F580C0B" w14:textId="41CC8FBB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524E8230" w:rsidR="519F184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00357797" w:rsidP="3DA446A9" w:rsidRDefault="3C087648" w14:paraId="3C4590FB" w14:textId="1C3E1679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2DE02510" w14:textId="1CE78B2F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357797" w:rsidP="3DA446A9" w:rsidRDefault="3C087648" w14:paraId="6DC96F69" w14:textId="5C578383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23B71264" w14:textId="04162B91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Approval of Minutes</w:t>
      </w:r>
    </w:p>
    <w:p w:rsidR="00357797" w:rsidP="623480A0" w:rsidRDefault="3C087648" w14:paraId="2255152B" w14:textId="18401635">
      <w:pPr>
        <w:widowControl w:val="0"/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20A9BD74" w:rsidR="2D97182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June 3 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Regular Board Meeting minutes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. </w:t>
      </w:r>
    </w:p>
    <w:p w:rsidR="00357797" w:rsidP="3DA446A9" w:rsidRDefault="3C087648" w14:paraId="6ED73B84" w14:textId="48D6D5F2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20A9BD74" w:rsidRDefault="3C087648" w14:paraId="08C6D639" w14:textId="526E75F6">
      <w:pPr>
        <w:pStyle w:val="Normal"/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0A9BD74" w:rsidR="1F8C119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Renee Baker </w:t>
      </w:r>
    </w:p>
    <w:p w:rsidR="00357797" w:rsidP="20A9BD74" w:rsidRDefault="3C087648" w14:paraId="770DB88D" w14:textId="0EE19654">
      <w:pPr>
        <w:pStyle w:val="Normal"/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0A9BD74" w:rsidR="5CBEF0D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3DA446A9" w:rsidRDefault="3C087648" w14:paraId="474E4415" w14:textId="39CDCE07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00357797" w:rsidP="2DEAC397" w:rsidRDefault="3C087648" w14:paraId="7D5C7904" w14:textId="215B71EA">
      <w:pPr>
        <w:pStyle w:val="Normal"/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524E8230" w:rsidR="03E361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00357797" w:rsidP="3DA446A9" w:rsidRDefault="3C087648" w14:paraId="62E67695" w14:textId="015057B2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5368187B" w14:textId="0903295C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357797" w:rsidP="623480A0" w:rsidRDefault="3C087648" w14:paraId="2FB88CBD" w14:textId="4BBACDA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74D5EEC8" w:rsidP="74D5EEC8" w:rsidRDefault="74D5EEC8" w14:paraId="6ED32B49" w14:textId="2D8FA760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74D5EEC8" w:rsidP="74D5EEC8" w:rsidRDefault="74D5EEC8" w14:paraId="2E787F5F" w14:textId="3ED90463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74D5EEC8" w:rsidP="74D5EEC8" w:rsidRDefault="74D5EEC8" w14:paraId="73F9CC88" w14:textId="65E0121B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74D5EEC8" w:rsidP="74D5EEC8" w:rsidRDefault="74D5EEC8" w14:paraId="47AAC4BA" w14:textId="282B2BA6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0357797" w:rsidP="3DA446A9" w:rsidRDefault="3C087648" w14:paraId="0F4E38A0" w14:textId="54A1B61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Updates</w:t>
      </w:r>
    </w:p>
    <w:p w:rsidR="0002268A" w:rsidP="260329FD" w:rsidRDefault="0002268A" w14:paraId="46B974E5" w14:textId="77777777">
      <w:p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C75F11" w:rsidR="00357797" w:rsidP="20A9BD74" w:rsidRDefault="3C087648" w14:paraId="3CB13739" w14:textId="1F896D51">
      <w:pPr>
        <w:pStyle w:val="ListParagraph"/>
        <w:numPr>
          <w:ilvl w:val="0"/>
          <w:numId w:val="5"/>
        </w:numPr>
        <w:jc w:val="both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Regional Update</w:t>
      </w:r>
    </w:p>
    <w:p w:rsidR="00267E27" w:rsidP="00BD41EC" w:rsidRDefault="00267E27" w14:paraId="21085DC3" w14:textId="77777777">
      <w:pPr>
        <w:pStyle w:val="ListParagraph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45AAA4F7" w:rsidP="74D5EEC8" w:rsidRDefault="45AAA4F7" w14:paraId="050A49DD" w14:textId="7A1DFC77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23328B0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Enrollment &amp; Persistence </w:t>
      </w:r>
    </w:p>
    <w:p w:rsidR="1F5C2ADF" w:rsidP="20A9BD74" w:rsidRDefault="1F5C2ADF" w14:paraId="6953336F" w14:textId="7C282518">
      <w:pPr>
        <w:ind w:left="144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1F5C2AD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James Hartman, Executive Director – Tampa Bay</w:t>
      </w:r>
    </w:p>
    <w:p w:rsidR="1F5C2ADF" w:rsidP="20A9BD74" w:rsidRDefault="1F5C2ADF" w14:paraId="07CCE97D" w14:textId="21D6D70B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1F5C2AD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Board Giving Update</w:t>
      </w:r>
    </w:p>
    <w:p w:rsidR="623480A0" w:rsidP="20A9BD74" w:rsidRDefault="623480A0" w14:paraId="683EB487" w14:textId="54BAA32D">
      <w:pPr>
        <w:pStyle w:val="Normal"/>
        <w:ind w:left="144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0CEF546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0A9BD74" w:rsidR="116508E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James Hartman, Executive Director – Tampa Bay</w:t>
      </w:r>
    </w:p>
    <w:p w:rsidR="00357797" w:rsidP="008B2224" w:rsidRDefault="3C087648" w14:paraId="4C008966" w14:textId="55C842F8">
      <w:pPr>
        <w:pStyle w:val="ListParagraph"/>
        <w:numPr>
          <w:ilvl w:val="0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Financial Update</w:t>
      </w:r>
      <w:r w:rsidRPr="20A9BD74" w:rsidR="7B799EED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s</w:t>
      </w:r>
    </w:p>
    <w:p w:rsidR="301CD891" w:rsidP="008B2224" w:rsidRDefault="4130D3E7" w14:paraId="39EE0A0B" w14:textId="4D284FD4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7B799EE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May </w:t>
      </w:r>
      <w:r w:rsidRPr="20A9BD74" w:rsidR="4F96FA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20A9BD74" w:rsidR="0CAE600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20A9BD74" w:rsidR="4F96FA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0A9BD74" w:rsidR="301CD89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Financial Statement</w:t>
      </w:r>
    </w:p>
    <w:p w:rsidR="13ACCCC2" w:rsidP="76E438D7" w:rsidRDefault="301CD891" w14:paraId="0209370D" w14:textId="0815ABEE">
      <w:pPr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01CD89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</w:t>
      </w:r>
      <w:r w:rsidRPr="20A9BD74" w:rsidR="781F451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0A9BD74" w:rsidR="5072FE7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James Dworkin, Interim </w:t>
      </w:r>
      <w:r w:rsidRPr="20A9BD74" w:rsidR="4F88192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VP of Accounting</w:t>
      </w:r>
    </w:p>
    <w:p w:rsidR="74D5EEC8" w:rsidP="74D5EEC8" w:rsidRDefault="74D5EEC8" w14:paraId="338068D2" w14:textId="35DCAFAF">
      <w:pPr>
        <w:pStyle w:val="Normal"/>
        <w:spacing w:after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75133A" w:rsidP="0075133A" w:rsidRDefault="0075133A" w14:paraId="393D0C99" w14:textId="77777777">
      <w:pPr>
        <w:pStyle w:val="ListParagraph"/>
        <w:numPr>
          <w:ilvl w:val="0"/>
          <w:numId w:val="5"/>
        </w:numPr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  <w:r w:rsidRPr="74D5EEC8" w:rsidR="0075133A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Budget Updates</w:t>
      </w:r>
    </w:p>
    <w:p w:rsidR="6AD0EC27" w:rsidP="13ACCCC2" w:rsidRDefault="6AD0EC27" w14:paraId="11B03FEB" w14:textId="1FFEE7BD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3ACCCC2">
        <w:rPr>
          <w:rFonts w:ascii="Cambria" w:hAnsi="Cambria" w:eastAsia="Cambria" w:cs="Cambria"/>
          <w:color w:val="000000" w:themeColor="text1"/>
          <w:sz w:val="24"/>
          <w:szCs w:val="24"/>
        </w:rPr>
        <w:t>Variance Analysis</w:t>
      </w:r>
    </w:p>
    <w:p w:rsidR="01F2E4E4" w:rsidP="4A1747BD" w:rsidRDefault="01F2E4E4" w14:paraId="1558FF62" w14:textId="30809269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01F2E4E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Presenter: </w:t>
      </w:r>
      <w:r w:rsidRPr="524E8230" w:rsidR="6FE2F32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JW Bentley, Director of Financial Planning &amp; Analysis</w:t>
      </w:r>
    </w:p>
    <w:p w:rsidR="183BCADB" w:rsidP="20A9BD74" w:rsidRDefault="183BCADB" w14:paraId="415E57CC" w14:textId="763DA76C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183BCAD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24-25</w:t>
      </w:r>
      <w:r w:rsidRPr="20A9BD74" w:rsidR="6AD0EC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0A9BD74" w:rsidR="505164E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Grant Applications</w:t>
      </w:r>
    </w:p>
    <w:p w:rsidR="0002268A" w:rsidP="622DFBAF" w:rsidRDefault="0075133A" w14:paraId="3EB42931" w14:textId="40A28295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0075133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</w:t>
      </w:r>
      <w:r w:rsidRPr="20A9BD74" w:rsidR="53ED3F2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0A9BD74" w:rsidR="59264B9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Dennis Vasquez</w:t>
      </w:r>
      <w:r w:rsidRPr="20A9BD74" w:rsidR="7164EF4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Director of </w:t>
      </w:r>
      <w:r w:rsidRPr="20A9BD74" w:rsidR="27EF442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Grant Budget &amp; State Funds</w:t>
      </w:r>
    </w:p>
    <w:p w:rsidR="65BFB359" w:rsidP="74D5EEC8" w:rsidRDefault="65BFB359" w14:paraId="1BFDBDDA" w14:textId="0CA8ABE6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65BFB3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FY 24-25 </w:t>
      </w:r>
      <w:r w:rsidRPr="20A9BD74" w:rsidR="0A87037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Final Budget</w:t>
      </w:r>
    </w:p>
    <w:p w:rsidR="65BFB359" w:rsidP="74D5EEC8" w:rsidRDefault="65BFB359" w14:paraId="55E30700" w14:textId="684423E4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5BFB3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JW Bentley, Director of Financial Planning &amp; Analysis</w:t>
      </w:r>
    </w:p>
    <w:p w:rsidR="74D5EEC8" w:rsidP="74D5EEC8" w:rsidRDefault="74D5EEC8" w14:paraId="6226CEA7" w14:textId="65D8B0E2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13ACCCC2" w:rsidP="13ACCCC2" w:rsidRDefault="13ACCCC2" w14:paraId="364D10E2" w14:textId="0EA6914F">
      <w:pPr>
        <w:pStyle w:val="ListParagraph"/>
        <w:ind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238C265" w:rsidP="20A9BD74" w:rsidRDefault="0238C265" w14:paraId="6135E86E" w14:textId="49EABD7F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0238C265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Insurance Program Renewal</w:t>
      </w:r>
    </w:p>
    <w:p w:rsidR="5D2A7D0F" w:rsidP="4A1747BD" w:rsidRDefault="5D2A7D0F" w14:paraId="1F5373B3" w14:textId="751E31CF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5D2A7D0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Presenter: </w:t>
      </w:r>
      <w:r w:rsidRPr="20A9BD74" w:rsidR="2C9B00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</w:t>
      </w:r>
      <w:r w:rsidRPr="20A9BD74" w:rsidR="601F56F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offrey Clark</w:t>
      </w:r>
      <w:r w:rsidRPr="20A9BD74" w:rsidR="6E5F7D9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20A9BD74" w:rsidR="51B22A0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EPIC Brokers</w:t>
      </w:r>
    </w:p>
    <w:p w:rsidR="13ACCCC2" w:rsidP="13ACCCC2" w:rsidRDefault="13ACCCC2" w14:paraId="49FD0BF9" w14:textId="7CF48A00">
      <w:pPr>
        <w:widowControl w:val="0"/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4A1747BD" w:rsidP="2DEAC397" w:rsidRDefault="4A1747BD" w14:paraId="000C0790" w14:textId="6B929549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20A9BD74" w:rsidP="20A9BD74" w:rsidRDefault="20A9BD74" w14:paraId="46C0F73D" w14:textId="51B70BF0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20A9BD74" w:rsidP="20A9BD74" w:rsidRDefault="20A9BD74" w14:paraId="25A30F39" w14:textId="264DCF8F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20A9BD74" w:rsidP="20A9BD74" w:rsidRDefault="20A9BD74" w14:paraId="5F6BA7C7" w14:textId="0376A6B2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20A9BD74" w:rsidP="20A9BD74" w:rsidRDefault="20A9BD74" w14:paraId="1D32ACB4" w14:textId="066C31F3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20A9BD74" w:rsidP="20A9BD74" w:rsidRDefault="20A9BD74" w14:paraId="5854DB58" w14:textId="45FF2B5C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20A9BD74" w:rsidP="20A9BD74" w:rsidRDefault="20A9BD74" w14:paraId="1DCE3FE0" w14:textId="10D2DCC2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20A9BD74" w:rsidP="20A9BD74" w:rsidRDefault="20A9BD74" w14:paraId="07C5BC1E" w14:textId="54414EA3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20A9BD74" w:rsidP="20A9BD74" w:rsidRDefault="20A9BD74" w14:paraId="1334D695" w14:textId="54151872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20A9BD74" w:rsidP="20A9BD74" w:rsidRDefault="20A9BD74" w14:paraId="16725494" w14:textId="39F80246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E22C991" w:rsidP="20A9BD74" w:rsidRDefault="0E22C991" w14:paraId="2934C07E" w14:textId="2E549AD3">
      <w:pPr>
        <w:pStyle w:val="ListParagraph"/>
        <w:widowControl w:val="0"/>
        <w:numPr>
          <w:ilvl w:val="0"/>
          <w:numId w:val="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  <w:r w:rsidRPr="20A9BD74" w:rsidR="0E22C99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Policy Updates</w:t>
      </w:r>
    </w:p>
    <w:p w:rsidR="0E22C991" w:rsidP="20A9BD74" w:rsidRDefault="0E22C991" w14:paraId="41F300CB" w14:textId="169BA4EB">
      <w:pPr>
        <w:pStyle w:val="ListParagraph"/>
        <w:widowControl w:val="0"/>
        <w:numPr>
          <w:ilvl w:val="1"/>
          <w:numId w:val="5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  <w:r w:rsidRPr="20A9BD74" w:rsidR="0E22C991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Grading Policy</w:t>
      </w:r>
    </w:p>
    <w:p w:rsidR="0E22C991" w:rsidP="20A9BD74" w:rsidRDefault="0E22C991" w14:paraId="088F1D64" w14:textId="4E1FE7AB">
      <w:pPr>
        <w:pStyle w:val="ListParagraph"/>
        <w:widowControl w:val="0"/>
        <w:numPr>
          <w:ilvl w:val="1"/>
          <w:numId w:val="5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  <w:r w:rsidRPr="20A9BD74" w:rsidR="0E22C991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Internet Safety Policy</w:t>
      </w:r>
    </w:p>
    <w:p w:rsidR="6DE4A105" w:rsidP="20A9BD74" w:rsidRDefault="6DE4A105" w14:paraId="6209A49F" w14:textId="44B6AD15">
      <w:pPr>
        <w:pStyle w:val="ListParagraph"/>
        <w:widowControl w:val="0"/>
        <w:numPr>
          <w:ilvl w:val="1"/>
          <w:numId w:val="5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  <w:r w:rsidRPr="20A9BD74" w:rsidR="6DE4A105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Policy Updates associated with 24-25 Student Handbook</w:t>
      </w:r>
    </w:p>
    <w:p w:rsidR="6DE4A105" w:rsidP="20A9BD74" w:rsidRDefault="6DE4A105" w14:paraId="01FB6FEB" w14:textId="28D09974">
      <w:pPr>
        <w:pStyle w:val="ListParagraph"/>
        <w:widowControl w:val="0"/>
        <w:numPr>
          <w:ilvl w:val="2"/>
          <w:numId w:val="5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  <w:r w:rsidRPr="20A9BD74" w:rsidR="6DE4A105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Civics Policy</w:t>
      </w:r>
    </w:p>
    <w:p w:rsidR="6DE4A105" w:rsidP="20A9BD74" w:rsidRDefault="6DE4A105" w14:paraId="5F9B20CE" w14:textId="5E9B20D8">
      <w:pPr>
        <w:pStyle w:val="ListParagraph"/>
        <w:widowControl w:val="0"/>
        <w:numPr>
          <w:ilvl w:val="2"/>
          <w:numId w:val="5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  <w:r w:rsidRPr="20A9BD74" w:rsidR="6DE4A105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Health Policy</w:t>
      </w:r>
    </w:p>
    <w:p w:rsidR="6DE4A105" w:rsidP="20A9BD74" w:rsidRDefault="6DE4A105" w14:paraId="0132842A" w14:textId="46683127">
      <w:pPr>
        <w:pStyle w:val="ListParagraph"/>
        <w:widowControl w:val="0"/>
        <w:numPr>
          <w:ilvl w:val="2"/>
          <w:numId w:val="5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  <w:r w:rsidRPr="20A9BD74" w:rsidR="6DE4A105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Medical Treatment Policy</w:t>
      </w:r>
    </w:p>
    <w:p w:rsidR="6DE4A105" w:rsidP="20A9BD74" w:rsidRDefault="6DE4A105" w14:paraId="2BDA170A" w14:textId="1712C6AD">
      <w:pPr>
        <w:pStyle w:val="ListParagraph"/>
        <w:widowControl w:val="0"/>
        <w:numPr>
          <w:ilvl w:val="2"/>
          <w:numId w:val="5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  <w:r w:rsidRPr="20A9BD74" w:rsidR="6DE4A105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Student Acceptable Use Policy</w:t>
      </w:r>
    </w:p>
    <w:p w:rsidR="6DE4A105" w:rsidP="20A9BD74" w:rsidRDefault="6DE4A105" w14:paraId="4135060A" w14:textId="494BBBC2">
      <w:pPr>
        <w:pStyle w:val="ListParagraph"/>
        <w:widowControl w:val="0"/>
        <w:numPr>
          <w:ilvl w:val="1"/>
          <w:numId w:val="5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  <w:r w:rsidRPr="20A9BD74" w:rsidR="6DE4A105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2024-</w:t>
      </w:r>
      <w:r w:rsidRPr="20A9BD74" w:rsidR="6DE4A105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2025 Student Handbook</w:t>
      </w:r>
    </w:p>
    <w:p w:rsidR="6DE4A105" w:rsidP="20A9BD74" w:rsidRDefault="6DE4A105" w14:paraId="483BF3D8" w14:textId="514AC39B">
      <w:pPr>
        <w:pStyle w:val="ListParagraph"/>
        <w:widowControl w:val="0"/>
        <w:numPr>
          <w:ilvl w:val="1"/>
          <w:numId w:val="5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  <w:r w:rsidRPr="20A9BD74" w:rsidR="6DE4A105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2024-2025 Employee Handbook</w:t>
      </w:r>
    </w:p>
    <w:p w:rsidR="4A1747BD" w:rsidP="74D5EEC8" w:rsidRDefault="4A1747BD" w14:paraId="4FB7138F" w14:textId="472716EA">
      <w:pPr>
        <w:pStyle w:val="Normal"/>
        <w:widowControl w:val="0"/>
        <w:spacing w:after="0" w:line="240" w:lineRule="auto"/>
        <w:jc w:val="both"/>
      </w:pPr>
    </w:p>
    <w:p w:rsidR="6E5F7D96" w:rsidP="20A9BD74" w:rsidRDefault="6E5F7D96" w14:paraId="661789E4" w14:textId="05BC4992">
      <w:pPr>
        <w:pStyle w:val="Normal"/>
        <w:widowControl w:val="0"/>
        <w:spacing w:after="0" w:line="240" w:lineRule="auto"/>
        <w:ind w:firstLine="720"/>
        <w:jc w:val="both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  <w:u w:val="none"/>
        </w:rPr>
      </w:pPr>
      <w:r w:rsidRPr="20A9BD74" w:rsidR="6E5F7D96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  <w:u w:val="none"/>
        </w:rPr>
        <w:t>Presenter</w:t>
      </w:r>
      <w:r w:rsidRPr="20A9BD74" w:rsidR="3C0DCC5E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  <w:u w:val="none"/>
        </w:rPr>
        <w:t>s</w:t>
      </w:r>
      <w:r w:rsidRPr="20A9BD74" w:rsidR="6E5F7D96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  <w:u w:val="none"/>
        </w:rPr>
        <w:t xml:space="preserve">: </w:t>
      </w:r>
      <w:r w:rsidRPr="20A9BD74" w:rsidR="716AA572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  <w:u w:val="none"/>
        </w:rPr>
        <w:t xml:space="preserve">Jennifer White, Managing Director of Governance and Policy &amp; </w:t>
      </w:r>
      <w:r>
        <w:tab/>
      </w:r>
      <w:r>
        <w:tab/>
      </w:r>
      <w:r w:rsidRPr="20A9BD74" w:rsidR="716AA572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  <w:u w:val="none"/>
        </w:rPr>
        <w:t>Meri</w:t>
      </w:r>
      <w:r w:rsidRPr="20A9BD74" w:rsidR="064940E5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  <w:u w:val="none"/>
        </w:rPr>
        <w:t>t</w:t>
      </w:r>
      <w:r w:rsidRPr="20A9BD74" w:rsidR="716AA572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  <w:u w:val="none"/>
        </w:rPr>
        <w:t>za Webb, Managing Director of HR Compliance and Risk Management</w:t>
      </w:r>
    </w:p>
    <w:p w:rsidR="74D5EEC8" w:rsidP="74D5EEC8" w:rsidRDefault="74D5EEC8" w14:paraId="2041DCEC" w14:textId="619200C7">
      <w:pPr>
        <w:pStyle w:val="Normal"/>
        <w:widowControl w:val="0"/>
        <w:spacing w:after="0" w:line="240" w:lineRule="auto"/>
        <w:ind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74D5EEC8" w:rsidP="74D5EEC8" w:rsidRDefault="74D5EEC8" w14:paraId="6A77C807" w14:textId="7B4B253B">
      <w:pPr>
        <w:pStyle w:val="Normal"/>
        <w:widowControl w:val="0"/>
        <w:spacing w:after="0" w:line="240" w:lineRule="auto"/>
        <w:ind w:firstLine="0"/>
        <w:jc w:val="both"/>
      </w:pPr>
    </w:p>
    <w:p w:rsidR="4A1747BD" w:rsidP="4A1747BD" w:rsidRDefault="4A1747BD" w14:paraId="40914236" w14:textId="7917F183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0357797" w:rsidP="3DA446A9" w:rsidRDefault="3C087648" w14:paraId="370A9A14" w14:textId="4C38C396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Action Items</w:t>
      </w: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 </w:t>
      </w:r>
    </w:p>
    <w:p w:rsidR="001B1682" w:rsidP="00513B37" w:rsidRDefault="001B1682" w14:paraId="29DBF8BD" w14:textId="77777777">
      <w:pPr>
        <w:pStyle w:val="ListParagrap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74D5EEC8" w:rsidP="74D5EEC8" w:rsidRDefault="74D5EEC8" w14:paraId="6AFFEE45" w14:textId="32DE3B68">
      <w:pPr>
        <w:pStyle w:val="Normal"/>
        <w:ind w:left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357797" w:rsidP="008B2224" w:rsidRDefault="3C087648" w14:paraId="3BBB6DB2" w14:textId="4453B6C8">
      <w:pPr>
        <w:pStyle w:val="ListParagraph"/>
        <w:numPr>
          <w:ilvl w:val="0"/>
          <w:numId w:val="4"/>
        </w:numPr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20A9BD74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IDEA Florida, Inc. </w:t>
      </w:r>
      <w:r w:rsidRPr="20A9BD74" w:rsidR="3EE439A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May </w:t>
      </w:r>
      <w:r w:rsidRPr="20A9BD74" w:rsidR="27D981D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20A9BD74" w:rsidR="00513B3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20A9BD74" w:rsidR="27D981D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0A9BD74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Monthly Financial Statement </w:t>
      </w:r>
    </w:p>
    <w:p w:rsidR="00357797" w:rsidP="3DA446A9" w:rsidRDefault="3C087648" w14:paraId="306DFEBF" w14:textId="78968541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524E8230" w:rsidR="5205F2A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131B5BFC" w:rsidRDefault="3C087648" w14:paraId="44DF073D" w14:textId="570D725F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524E8230" w:rsidR="61A1929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3DA446A9" w:rsidRDefault="3C087648" w14:paraId="00E295AD" w14:textId="068EEAAD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00357797" w:rsidP="3DA446A9" w:rsidRDefault="3C087648" w14:paraId="0F7CA142" w14:textId="7084014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</w:t>
      </w: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Attendance:</w:t>
      </w:r>
      <w:r>
        <w:tab/>
      </w:r>
      <w:r w:rsidRPr="524E8230" w:rsidR="59E59F2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00357797" w:rsidP="3DA446A9" w:rsidRDefault="3C087648" w14:paraId="05CF7AA0" w14:textId="650C832E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622829A9" w14:textId="0C4FBBA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00357797" w:rsidP="74D5EEC8" w:rsidRDefault="00357797" w14:paraId="1F857371" w14:textId="1C213586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</w:p>
    <w:p w:rsidR="59D07B24" w:rsidP="20A9BD74" w:rsidRDefault="59D07B24" w14:paraId="4D44F792" w14:textId="4B6FFE87">
      <w:pPr>
        <w:pStyle w:val="ListParagraph"/>
        <w:numPr>
          <w:ilvl w:val="0"/>
          <w:numId w:val="4"/>
        </w:numPr>
        <w:suppressLineNumbers w:val="0"/>
        <w:spacing w:before="0" w:beforeAutospacing="off" w:after="160" w:afterAutospacing="off" w:line="259" w:lineRule="auto"/>
        <w:ind w:left="720" w:right="0" w:hanging="36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20A9BD74" w:rsidR="2AE312F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24-25 Grants Applications</w:t>
      </w:r>
    </w:p>
    <w:p w:rsidR="00357797" w:rsidP="20A9BD74" w:rsidRDefault="00357797" w14:paraId="1836A862" w14:textId="2B5878B5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0A9BD74" w:rsidR="3C7E0B3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Renee Baker </w:t>
      </w:r>
    </w:p>
    <w:p w:rsidR="00357797" w:rsidP="20A9BD74" w:rsidRDefault="00357797" w14:paraId="27376C17" w14:textId="37FB075E">
      <w:pPr>
        <w:pStyle w:val="Normal"/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0A9BD74" w:rsidR="4851B5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74D5EEC8" w:rsidRDefault="00357797" w14:paraId="69179FE2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 present </w:t>
      </w:r>
    </w:p>
    <w:p w:rsidR="00357797" w:rsidP="74D5EEC8" w:rsidRDefault="00357797" w14:paraId="3CD14459" w14:textId="746ABA45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00357797" w:rsidP="74D5EEC8" w:rsidRDefault="00357797" w14:paraId="1269F87E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 present</w:t>
      </w:r>
    </w:p>
    <w:p w:rsidR="00357797" w:rsidP="74D5EEC8" w:rsidRDefault="00357797" w14:paraId="549665B8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  <w:r w:rsidRPr="74D5EEC8" w:rsidR="59D07B24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00357797" w:rsidP="74D5EEC8" w:rsidRDefault="00357797" w14:paraId="3792A0DF" w14:textId="2AC6567A">
      <w:pPr>
        <w:pStyle w:val="Normal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441B46" w:rsidP="131B5BFC" w:rsidRDefault="00441B46" w14:paraId="24AFF0F2" w14:textId="77777777">
      <w:pPr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20A9BD74" w:rsidP="20A9BD74" w:rsidRDefault="20A9BD74" w14:paraId="70990355" w14:textId="2921ACE1">
      <w:pPr>
        <w:ind w:left="72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20A9BD74" w:rsidP="20A9BD74" w:rsidRDefault="20A9BD74" w14:paraId="1A055D96" w14:textId="223F25BE">
      <w:pPr>
        <w:ind w:left="72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357797" w:rsidP="008B2224" w:rsidRDefault="3C087648" w14:paraId="05F53AEF" w14:textId="200E7B01">
      <w:pPr>
        <w:pStyle w:val="ListParagraph"/>
        <w:numPr>
          <w:ilvl w:val="0"/>
          <w:numId w:val="4"/>
        </w:numPr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20A9BD74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FY</w:t>
      </w:r>
      <w:r w:rsidRPr="20A9BD74" w:rsidR="2040698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24-</w:t>
      </w:r>
      <w:r w:rsidRPr="20A9BD74" w:rsidR="2040698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25 </w:t>
      </w:r>
      <w:r w:rsidRPr="20A9BD74" w:rsidR="3EF3EA3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Final</w:t>
      </w:r>
      <w:r w:rsidRPr="20A9BD74" w:rsidR="3EF3EA3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0A9BD74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Budget</w:t>
      </w:r>
      <w:r w:rsidRPr="20A9BD74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Pr="00A81645" w:rsidR="00357797" w:rsidP="20A9BD74" w:rsidRDefault="3C087648" w14:paraId="60152B07" w14:textId="303EBE8C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made by: </w:t>
      </w:r>
      <w:r>
        <w:tab/>
      </w:r>
      <w:r w:rsidRPr="20A9BD74" w:rsidR="64CB8E6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20A9BD74" w:rsidRDefault="3C087648" w14:paraId="47F700DE" w14:textId="0D7EC890">
      <w:pPr>
        <w:pStyle w:val="Normal"/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0A9BD74" w:rsidR="28B0C60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3DA446A9" w:rsidRDefault="3C087648" w14:paraId="502C2F7E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All present </w:t>
      </w:r>
    </w:p>
    <w:p w:rsidR="00357797" w:rsidP="3DA446A9" w:rsidRDefault="3C087648" w14:paraId="703DC489" w14:textId="746ABA45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524E8230" w:rsidR="174404A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00357797" w:rsidP="3DA446A9" w:rsidRDefault="3C087648" w14:paraId="15385BC8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6BC809BD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</w:pPr>
      <w:r w:rsidRPr="131B5BFC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FE3D7C" w:rsidP="3DA446A9" w:rsidRDefault="00FE3D7C" w14:paraId="53489FCB" w14:textId="77777777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4DA71AAA" w:rsidP="17A10FD6" w:rsidRDefault="4DA71AAA" w14:paraId="77618AA9" w14:textId="290B7F6A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20A9BD74" w:rsidR="5625A52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Insurance Program Renewal</w:t>
      </w:r>
    </w:p>
    <w:p w:rsidR="4DA71AAA" w:rsidP="20A9BD74" w:rsidRDefault="4DA71AAA" w14:paraId="712B7C07" w14:textId="19BE7A06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0A9BD74" w:rsidR="63AB00C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Renee Baker </w:t>
      </w:r>
    </w:p>
    <w:p w:rsidR="4DA71AAA" w:rsidP="20A9BD74" w:rsidRDefault="4DA71AAA" w14:paraId="4FBA1DF0" w14:textId="15D83146">
      <w:pPr>
        <w:pStyle w:val="Normal"/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0A9BD74" w:rsidR="5178E7F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4DA71AAA" w:rsidP="4A1747BD" w:rsidRDefault="4DA71AAA" w14:paraId="52C23C50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4A1747BD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 present </w:t>
      </w:r>
    </w:p>
    <w:p w:rsidR="4DA71AAA" w:rsidP="4A1747BD" w:rsidRDefault="4DA71AAA" w14:paraId="1032E1FD" w14:textId="3DFF7C9C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24E8230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524E8230" w:rsidR="26C46D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4DA71AAA" w:rsidP="4A1747BD" w:rsidRDefault="4DA71AAA" w14:paraId="4C4B9662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4A1747BD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 present</w:t>
      </w:r>
    </w:p>
    <w:p w:rsidR="4DA71AAA" w:rsidP="4A1747BD" w:rsidRDefault="4DA71AAA" w14:paraId="3D5BF801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  <w:r w:rsidRPr="4A1747BD" w:rsidR="4DA71AAA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4A1747BD" w:rsidP="4A1747BD" w:rsidRDefault="4A1747BD" w14:paraId="568ACE40" w14:textId="0397121F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4D5EEC8" w:rsidP="74D5EEC8" w:rsidRDefault="74D5EEC8" w14:paraId="2A76BD71" w14:textId="193AFB98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4D5EEC8" w:rsidP="74D5EEC8" w:rsidRDefault="74D5EEC8" w14:paraId="221827D8" w14:textId="320C0255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69653E9B" w:rsidP="20A9BD74" w:rsidRDefault="69653E9B" w14:paraId="0E0058B1" w14:textId="770F0936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</w:t>
      </w:r>
      <w:r w:rsidRPr="20A9BD74" w:rsidR="2065330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deferred action on the Grading Policy, and </w:t>
      </w:r>
      <w:r w:rsidRPr="20A9BD74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passed a motion to approve</w:t>
      </w:r>
      <w:r w:rsidRPr="20A9BD74" w:rsidR="7D8850F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in one board action of the following policy updates as presented as well as policies associated with the 24-25 Student Handbook</w:t>
      </w:r>
      <w:r w:rsidRPr="20A9BD74" w:rsidR="03DDAEA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as presented:</w:t>
      </w:r>
    </w:p>
    <w:p w:rsidR="03DDAEA9" w:rsidP="20A9BD74" w:rsidRDefault="03DDAEA9" w14:paraId="3F4FE9E0" w14:textId="10AE640F">
      <w:pPr>
        <w:pStyle w:val="ListParagraph"/>
        <w:numPr>
          <w:ilvl w:val="2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03DDAEA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Internet Safety Policy</w:t>
      </w:r>
    </w:p>
    <w:p w:rsidR="03DDAEA9" w:rsidP="20A9BD74" w:rsidRDefault="03DDAEA9" w14:paraId="6A3DE9D0" w14:textId="087BC293">
      <w:pPr>
        <w:pStyle w:val="ListParagraph"/>
        <w:numPr>
          <w:ilvl w:val="2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03DDAEA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Civics Policy</w:t>
      </w:r>
    </w:p>
    <w:p w:rsidR="03DDAEA9" w:rsidP="20A9BD74" w:rsidRDefault="03DDAEA9" w14:paraId="52354ACE" w14:textId="2530CDF6">
      <w:pPr>
        <w:pStyle w:val="ListParagraph"/>
        <w:numPr>
          <w:ilvl w:val="2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03DDAEA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Health Policy</w:t>
      </w:r>
    </w:p>
    <w:p w:rsidR="03DDAEA9" w:rsidP="20A9BD74" w:rsidRDefault="03DDAEA9" w14:paraId="561F9DB1" w14:textId="14FF260F">
      <w:pPr>
        <w:pStyle w:val="ListParagraph"/>
        <w:numPr>
          <w:ilvl w:val="2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03DDAEA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Medical Treatment Policy</w:t>
      </w:r>
    </w:p>
    <w:p w:rsidR="03DDAEA9" w:rsidP="20A9BD74" w:rsidRDefault="03DDAEA9" w14:paraId="2ED20E61" w14:textId="7665D17B">
      <w:pPr>
        <w:pStyle w:val="ListParagraph"/>
        <w:numPr>
          <w:ilvl w:val="2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03DDAEA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Student Acceptable Use Policy</w:t>
      </w:r>
    </w:p>
    <w:p w:rsidR="69653E9B" w:rsidP="4A1747BD" w:rsidRDefault="69653E9B" w14:paraId="3D933217" w14:textId="5FB2D1E8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74D5EEC8" w:rsidR="29956D1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69653E9B" w:rsidP="4A1747BD" w:rsidRDefault="69653E9B" w14:paraId="08A2E3F8" w14:textId="0CCAA119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74D5EEC8" w:rsidR="0D761FC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69653E9B" w:rsidP="4A1747BD" w:rsidRDefault="69653E9B" w14:paraId="176BBD09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4A1747BD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 present </w:t>
      </w:r>
    </w:p>
    <w:p w:rsidR="69653E9B" w:rsidP="4A1747BD" w:rsidRDefault="69653E9B" w14:paraId="31AAAEEA" w14:textId="3EE0E5B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24E8230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524E8230" w:rsidR="445E749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69653E9B" w:rsidP="4A1747BD" w:rsidRDefault="69653E9B" w14:paraId="6C8E167B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4A1747BD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 present</w:t>
      </w:r>
    </w:p>
    <w:p w:rsidR="69653E9B" w:rsidP="4A1747BD" w:rsidRDefault="69653E9B" w14:paraId="5CA3DB71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  <w:r w:rsidRPr="4A1747BD" w:rsidR="69653E9B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4A1747BD" w:rsidP="4A1747BD" w:rsidRDefault="4A1747BD" w14:paraId="0C1E7FAA" w14:textId="7139D622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2FE255ED" w:rsidP="74D5EEC8" w:rsidRDefault="2FE255ED" w14:paraId="5E0B83FC" w14:textId="010F37CE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24-25 </w:t>
      </w:r>
      <w:r w:rsidRPr="20A9BD74" w:rsidR="0FC3B3A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Student Handbook</w:t>
      </w:r>
    </w:p>
    <w:p w:rsidR="2FE255ED" w:rsidP="20A9BD74" w:rsidRDefault="2FE255ED" w14:paraId="22BFBD7E" w14:textId="6342E244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0A9BD74" w:rsidR="64BEC13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Renee Baker </w:t>
      </w:r>
    </w:p>
    <w:p w:rsidR="2FE255ED" w:rsidP="20A9BD74" w:rsidRDefault="2FE255ED" w14:paraId="7E36F475" w14:textId="11712577">
      <w:pPr>
        <w:pStyle w:val="Normal"/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0A9BD74" w:rsidR="7197F55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2FE255ED" w:rsidP="74D5EEC8" w:rsidRDefault="2FE255ED" w14:paraId="0B26B6E0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 present </w:t>
      </w:r>
    </w:p>
    <w:p w:rsidR="2FE255ED" w:rsidP="74D5EEC8" w:rsidRDefault="2FE255ED" w14:paraId="77F1AB16" w14:textId="746ABA45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2FE255ED" w:rsidP="74D5EEC8" w:rsidRDefault="2FE255ED" w14:paraId="3DD1A623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 present</w:t>
      </w:r>
    </w:p>
    <w:p w:rsidR="2FE255ED" w:rsidP="74D5EEC8" w:rsidRDefault="2FE255ED" w14:paraId="01F7A076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2FE255ED" w:rsidP="74D5EEC8" w:rsidRDefault="2FE255ED" w14:paraId="0BE4C388" w14:textId="67BA3E4E">
      <w:pPr>
        <w:pStyle w:val="Normal"/>
        <w:widowControl w:val="0"/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17A10FD6" w:rsidP="74D5EEC8" w:rsidRDefault="17A10FD6" w14:paraId="30656853" w14:textId="088770D6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0A9BD74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20A9BD74" w:rsidR="12BE2F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24-25 Employee Handbook</w:t>
      </w:r>
    </w:p>
    <w:p w:rsidR="17A10FD6" w:rsidP="74D5EEC8" w:rsidRDefault="17A10FD6" w14:paraId="400925D5" w14:textId="58B203EA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17A10FD6" w:rsidP="74D5EEC8" w:rsidRDefault="17A10FD6" w14:paraId="7D7A4078" w14:textId="0DF13BE6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17A10FD6" w:rsidP="74D5EEC8" w:rsidRDefault="17A10FD6" w14:paraId="3E276577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 present </w:t>
      </w:r>
    </w:p>
    <w:p w:rsidR="17A10FD6" w:rsidP="74D5EEC8" w:rsidRDefault="17A10FD6" w14:paraId="6A9A721F" w14:textId="746ABA45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17A10FD6" w:rsidP="74D5EEC8" w:rsidRDefault="17A10FD6" w14:paraId="56CF8307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 present</w:t>
      </w:r>
    </w:p>
    <w:p w:rsidR="17A10FD6" w:rsidP="74D5EEC8" w:rsidRDefault="17A10FD6" w14:paraId="3B5898C9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17A10FD6" w:rsidP="74D5EEC8" w:rsidRDefault="17A10FD6" w14:paraId="124CC75A" w14:textId="64749D8F">
      <w:pPr>
        <w:pStyle w:val="Normal"/>
        <w:widowControl w:val="0"/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17A10FD6" w:rsidP="74D5EEC8" w:rsidRDefault="17A10FD6" w14:paraId="6370D6E7" w14:textId="7ED91136">
      <w:pPr>
        <w:pStyle w:val="Normal"/>
        <w:widowControl w:val="0"/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0F70D9F" w:rsidP="13ACCCC2" w:rsidRDefault="00F70D9F" w14:paraId="73858694" w14:textId="2A51BFC6">
      <w:pPr>
        <w:widowControl w:val="0"/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A10FD6" w:rsidR="007B0DF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Consent Agenda</w:t>
      </w:r>
      <w:r w:rsidRPr="17A10FD6" w:rsidR="53CED60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17A10FD6" w:rsidR="53CED60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="17A10FD6" w:rsidP="17A10FD6" w:rsidRDefault="17A10FD6" w14:paraId="6B36C871" w14:textId="47D3247F">
      <w:pPr>
        <w:pStyle w:val="Normal"/>
        <w:widowControl w:val="0"/>
        <w:spacing w:after="0" w:line="240" w:lineRule="auto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96CE17A" w:rsidP="17A10FD6" w:rsidRDefault="096CE17A" w14:paraId="29A3C6A5" w14:textId="06EFD401">
      <w:pPr>
        <w:widowControl w:val="0"/>
        <w:spacing w:after="0" w:line="240" w:lineRule="auto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A10FD6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Board passed a motion to approve the consent agenda in one board action. </w:t>
      </w:r>
    </w:p>
    <w:p w:rsidR="17A10FD6" w:rsidP="74D5EEC8" w:rsidRDefault="17A10FD6" w14:paraId="48AFEBFA" w14:textId="3CB9C835">
      <w:pPr>
        <w:widowControl w:val="0"/>
        <w:spacing w:after="0" w:line="240" w:lineRule="auto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A10FD6" w:rsidP="74D5EEC8" w:rsidRDefault="17A10FD6" w14:paraId="7546E9B6" w14:textId="246CEC23">
      <w:pPr>
        <w:pStyle w:val="Normal"/>
        <w:widowControl w:val="0"/>
        <w:spacing w:after="0" w:line="240" w:lineRule="auto"/>
        <w:ind w:left="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7F57863" w:rsidP="20A9BD74" w:rsidRDefault="77F57863" w14:paraId="3B2CA920" w14:textId="005C9829">
      <w:pPr>
        <w:pStyle w:val="ListParagraph"/>
        <w:widowControl w:val="0"/>
        <w:numPr>
          <w:ilvl w:val="1"/>
          <w:numId w:val="26"/>
        </w:num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9BD74" w:rsidR="77F5786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Renaissance</w:t>
      </w:r>
    </w:p>
    <w:p w:rsidR="77F57863" w:rsidP="20A9BD74" w:rsidRDefault="77F57863" w14:paraId="08D4698B" w14:textId="417290FA">
      <w:pPr>
        <w:pStyle w:val="ListParagraph"/>
        <w:numPr>
          <w:ilvl w:val="1"/>
          <w:numId w:val="26"/>
        </w:num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9BD74" w:rsidR="77F5786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West Development Group, LLC</w:t>
      </w:r>
    </w:p>
    <w:p w:rsidR="77F57863" w:rsidP="20A9BD74" w:rsidRDefault="77F57863" w14:paraId="73A35AA2" w14:textId="5008D15B">
      <w:pPr>
        <w:pStyle w:val="ListParagraph"/>
        <w:numPr>
          <w:ilvl w:val="1"/>
          <w:numId w:val="26"/>
        </w:num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9BD74" w:rsidR="77F5786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Polk County Sheriff’s Office</w:t>
      </w:r>
    </w:p>
    <w:p w:rsidR="77F57863" w:rsidP="20A9BD74" w:rsidRDefault="77F57863" w14:paraId="186AF64D" w14:textId="05AF0DB6">
      <w:pPr>
        <w:pStyle w:val="ListParagraph"/>
        <w:numPr>
          <w:ilvl w:val="1"/>
          <w:numId w:val="26"/>
        </w:num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9BD74" w:rsidR="77F5786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Moss </w:t>
      </w:r>
      <w:r w:rsidRPr="20A9BD74" w:rsidR="77F5786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Krusick</w:t>
      </w:r>
      <w:r w:rsidRPr="20A9BD74" w:rsidR="77F5786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Associates, LLC</w:t>
      </w:r>
    </w:p>
    <w:p w:rsidR="77F57863" w:rsidP="20A9BD74" w:rsidRDefault="77F57863" w14:paraId="6D643B30" w14:textId="7F757A85">
      <w:pPr>
        <w:pStyle w:val="ListParagraph"/>
        <w:numPr>
          <w:ilvl w:val="1"/>
          <w:numId w:val="26"/>
        </w:num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9BD74" w:rsidR="77F5786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ProUnitas</w:t>
      </w:r>
      <w:r w:rsidRPr="20A9BD74" w:rsidR="77F5786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Inc.</w:t>
      </w:r>
    </w:p>
    <w:p w:rsidR="77F57863" w:rsidP="20A9BD74" w:rsidRDefault="77F57863" w14:paraId="0C5BD5CC" w14:textId="21A3994D">
      <w:pPr>
        <w:pStyle w:val="ListParagraph"/>
        <w:numPr>
          <w:ilvl w:val="1"/>
          <w:numId w:val="26"/>
        </w:num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9BD74" w:rsidR="77F5786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Raptor Technologies</w:t>
      </w:r>
    </w:p>
    <w:p w:rsidR="17A10FD6" w:rsidP="20A9BD74" w:rsidRDefault="17A10FD6" w14:paraId="31545481" w14:textId="35829D19">
      <w:pPr>
        <w:widowControl w:val="0"/>
        <w:spacing w:after="0" w:line="240" w:lineRule="auto"/>
        <w:ind w:left="72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96CE17A" w:rsidP="20A9BD74" w:rsidRDefault="096CE17A" w14:paraId="7F86E379" w14:textId="3932DCC7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9BD74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made by: </w:t>
      </w:r>
      <w:r>
        <w:tab/>
      </w:r>
      <w:r w:rsidRPr="20A9BD74" w:rsidR="401A176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Gary Chartrand </w:t>
      </w:r>
    </w:p>
    <w:p w:rsidR="096CE17A" w:rsidP="20A9BD74" w:rsidRDefault="096CE17A" w14:paraId="21F81A72" w14:textId="4DBB38AA">
      <w:pPr>
        <w:pStyle w:val="Normal"/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9BD74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 to motion: </w:t>
      </w:r>
      <w:r>
        <w:tab/>
      </w:r>
      <w:r w:rsidRPr="20A9BD74" w:rsidR="0C9C33F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Renee Baker</w:t>
      </w:r>
    </w:p>
    <w:p w:rsidR="096CE17A" w:rsidP="17A10FD6" w:rsidRDefault="096CE17A" w14:paraId="2122A1F4" w14:textId="773B7CA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A10FD6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in favor:</w:t>
      </w:r>
      <w:r>
        <w:tab/>
      </w:r>
      <w:r>
        <w:tab/>
      </w:r>
      <w:r w:rsidRPr="17A10FD6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Present</w:t>
      </w:r>
    </w:p>
    <w:p w:rsidR="096CE17A" w:rsidP="524E8230" w:rsidRDefault="096CE17A" w14:paraId="239F6784" w14:textId="644C5A1A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8230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Not in Attendance: </w:t>
      </w:r>
      <w:r>
        <w:tab/>
      </w:r>
      <w:r w:rsidRPr="524E8230" w:rsidR="0AF953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Nick Rhodes</w:t>
      </w:r>
    </w:p>
    <w:p w:rsidR="096CE17A" w:rsidP="17A10FD6" w:rsidRDefault="096CE17A" w14:paraId="21F3B395" w14:textId="52B4DBC6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A10FD6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Opposed:</w:t>
      </w:r>
      <w:r>
        <w:tab/>
      </w:r>
      <w:r>
        <w:tab/>
      </w:r>
      <w:r w:rsidRPr="17A10FD6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None that were present</w:t>
      </w:r>
    </w:p>
    <w:p w:rsidR="096CE17A" w:rsidP="17A10FD6" w:rsidRDefault="096CE17A" w14:paraId="61AC42B0" w14:textId="65DAAABA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A10FD6" w:rsidR="096CE17A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carries.</w:t>
      </w:r>
    </w:p>
    <w:p w:rsidR="17A10FD6" w:rsidP="17A10FD6" w:rsidRDefault="17A10FD6" w14:paraId="561FCDA8" w14:textId="56528EB0">
      <w:pPr>
        <w:pStyle w:val="Normal"/>
        <w:widowControl w:val="0"/>
        <w:spacing w:after="0" w:line="240" w:lineRule="auto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Pr="00E866AA" w:rsidR="00034BC0" w:rsidP="00E866AA" w:rsidRDefault="00F70D9F" w14:paraId="71A6B9F8" w14:textId="248BF0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:rsidR="00357797" w:rsidP="3DA446A9" w:rsidRDefault="3C087648" w14:paraId="7F4A997A" w14:textId="6734DA47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Public Comment: </w:t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None</w:t>
      </w:r>
    </w:p>
    <w:p w:rsidR="00357797" w:rsidP="3DA446A9" w:rsidRDefault="3C087648" w14:paraId="6AADB898" w14:textId="78DE997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3756FEF8" w14:textId="27861BD8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242424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Member Comment: </w:t>
      </w:r>
      <w:r w:rsidRPr="3DA446A9">
        <w:rPr>
          <w:rFonts w:ascii="Cambria" w:hAnsi="Cambria" w:eastAsia="Cambria" w:cs="Cambria"/>
          <w:color w:val="242424"/>
          <w:sz w:val="24"/>
          <w:szCs w:val="24"/>
        </w:rPr>
        <w:t>None</w:t>
      </w:r>
    </w:p>
    <w:p w:rsidR="00357797" w:rsidP="3DA446A9" w:rsidRDefault="3C087648" w14:paraId="4E3D324E" w14:textId="177454DB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F55C3EA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="0F55C3EA" w:rsidP="4A1747BD" w:rsidRDefault="0F55C3EA" w14:paraId="72A25633" w14:textId="0DB51689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0357797" w:rsidP="3DA446A9" w:rsidRDefault="3C087648" w14:paraId="1D4BF986" w14:textId="525E5BAB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Adjourn</w:t>
      </w:r>
    </w:p>
    <w:p w:rsidR="00357797" w:rsidP="131B5BFC" w:rsidRDefault="3C087648" w14:paraId="7FC7B81F" w14:textId="07BB79FA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adjourn the meeting 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at</w:t>
      </w:r>
      <w:r w:rsidRPr="20A9BD74" w:rsidR="2C31478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0A9BD74" w:rsidR="3B7477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3:</w:t>
      </w:r>
      <w:r w:rsidRPr="20A9BD74" w:rsidR="130F0EA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50</w:t>
      </w:r>
      <w:r w:rsidRPr="20A9BD74" w:rsidR="00AA5DF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PM 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EST. </w:t>
      </w:r>
    </w:p>
    <w:p w:rsidR="00357797" w:rsidP="3DA446A9" w:rsidRDefault="3C087648" w14:paraId="4EF19DC0" w14:textId="6ED2CD8D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65AC43C4" w14:textId="6014BE56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524E8230" w:rsidR="5195E2F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131B5BFC" w:rsidRDefault="3C087648" w14:paraId="1F8B4C90" w14:textId="5CAB4835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524E8230" w:rsidR="6489C04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3DA446A9" w:rsidRDefault="3C087648" w14:paraId="264C5F56" w14:textId="6237AD3F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00357797" w:rsidP="3DA446A9" w:rsidRDefault="3C087648" w14:paraId="10ABB196" w14:textId="4752B32A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524E8230" w:rsidR="1CFC9A8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00357797" w:rsidP="3DA446A9" w:rsidRDefault="3C087648" w14:paraId="62E8580C" w14:textId="42B816B0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5C2543AB" w14:textId="5605F527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357797" w:rsidP="3DA446A9" w:rsidRDefault="3C087648" w14:paraId="038984B4" w14:textId="0315C08A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131B5BFC" w:rsidRDefault="3C087648" w14:paraId="472D2C38" w14:textId="4EDBAD6E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 certify that the foregoing are the true and correct minutes of the 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meeting of the Board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of the Board of Directors of IDEA Florida, Inc. held on </w:t>
      </w:r>
      <w:r w:rsidRPr="20A9BD74" w:rsidR="0D63C92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June </w:t>
      </w:r>
      <w:r w:rsidRPr="20A9BD74" w:rsidR="02D4B53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26</w:t>
      </w:r>
      <w:r w:rsidRPr="20A9BD74" w:rsidR="319493C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20A9BD74" w:rsidR="44DE2E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20A9BD74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</w:t>
      </w:r>
    </w:p>
    <w:p w:rsidR="00357797" w:rsidP="3DA446A9" w:rsidRDefault="00357797" w14:paraId="7591DCC7" w14:textId="5D61AB1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3DA446A9" w:rsidRDefault="3C087648" w14:paraId="4B6247E2" w14:textId="45A3251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5F5442D4" w14:textId="65E549B7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</w:t>
      </w:r>
    </w:p>
    <w:p w:rsidR="00357797" w:rsidP="3DA446A9" w:rsidRDefault="3C087648" w14:paraId="55157BE4" w14:textId="1187624E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Nick Rhodes, Board Secretary</w:t>
      </w:r>
    </w:p>
    <w:p w:rsidR="00357797" w:rsidP="3DA446A9" w:rsidRDefault="3C087648" w14:paraId="3F79F2A5" w14:textId="58A26815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29DB6C43" w14:textId="3332BEE4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02EE7FB6" w14:textId="1428DF1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</w:t>
      </w:r>
    </w:p>
    <w:p w:rsidR="00357797" w:rsidP="2F424B5F" w:rsidRDefault="3C087648" w14:paraId="2C078E63" w14:textId="320D1351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424B5F">
        <w:rPr>
          <w:rFonts w:ascii="Cambria" w:hAnsi="Cambria" w:eastAsia="Cambria" w:cs="Cambria"/>
          <w:color w:val="000000" w:themeColor="text1"/>
          <w:sz w:val="24"/>
          <w:szCs w:val="24"/>
        </w:rPr>
        <w:t>Date</w:t>
      </w:r>
    </w:p>
    <w:sectPr w:rsidR="00357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E3973" w:rsidP="00172A32" w:rsidRDefault="004E3973" w14:paraId="02C5E80B" w14:textId="77777777">
      <w:pPr>
        <w:spacing w:after="0" w:line="240" w:lineRule="auto"/>
      </w:pPr>
      <w:r>
        <w:separator/>
      </w:r>
    </w:p>
  </w:endnote>
  <w:endnote w:type="continuationSeparator" w:id="0">
    <w:p w:rsidR="004E3973" w:rsidP="00172A32" w:rsidRDefault="004E3973" w14:paraId="719E177C" w14:textId="77777777">
      <w:pPr>
        <w:spacing w:after="0" w:line="240" w:lineRule="auto"/>
      </w:pPr>
      <w:r>
        <w:continuationSeparator/>
      </w:r>
    </w:p>
  </w:endnote>
  <w:endnote w:type="continuationNotice" w:id="1">
    <w:p w:rsidR="004E3973" w:rsidRDefault="004E3973" w14:paraId="36A6C8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5CB38E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5D9D385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45F2E9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E3973" w:rsidP="00172A32" w:rsidRDefault="004E3973" w14:paraId="426F6470" w14:textId="77777777">
      <w:pPr>
        <w:spacing w:after="0" w:line="240" w:lineRule="auto"/>
      </w:pPr>
      <w:r>
        <w:separator/>
      </w:r>
    </w:p>
  </w:footnote>
  <w:footnote w:type="continuationSeparator" w:id="0">
    <w:p w:rsidR="004E3973" w:rsidP="00172A32" w:rsidRDefault="004E3973" w14:paraId="5E8ABB95" w14:textId="77777777">
      <w:pPr>
        <w:spacing w:after="0" w:line="240" w:lineRule="auto"/>
      </w:pPr>
      <w:r>
        <w:continuationSeparator/>
      </w:r>
    </w:p>
  </w:footnote>
  <w:footnote w:type="continuationNotice" w:id="1">
    <w:p w:rsidR="004E3973" w:rsidRDefault="004E3973" w14:paraId="5E0D2BF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3D08DA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8783147"/>
      <w:docPartObj>
        <w:docPartGallery w:val="Watermarks"/>
        <w:docPartUnique/>
      </w:docPartObj>
    </w:sdtPr>
    <w:sdtEndPr/>
    <w:sdtContent>
      <w:p w:rsidR="00172A32" w:rsidRDefault="00AC6426" w14:paraId="3C700A54" w14:textId="00DE28CB">
        <w:pPr>
          <w:pStyle w:val="Header"/>
        </w:pPr>
        <w:r>
          <w:rPr>
            <w:noProof/>
          </w:rPr>
          <w:pict w14:anchorId="571AF2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3427142" style="position:absolute;margin-left:0;margin-top:0;width:412.4pt;height:247.45pt;rotation:315;z-index:-251658240;mso-position-horizontal:center;mso-position-horizontal-relative:margin;mso-position-vertical:center;mso-position-vertical-relative:margin" o:spid="_x0000_s1027" o:allowincell="f" fillcolor="black [3213]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057BCC9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39">
    <w:nsid w:val="32796a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2ead2b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7e74c7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134bde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f88776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37d27e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36a09c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9282c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4b99eae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66a2e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4016fc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19dfb5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4806c2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6b653d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eec28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657857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d3a13dd"/>
    <w:multiLevelType xmlns:w="http://schemas.openxmlformats.org/wordprocessingml/2006/main" w:val="multilevel"/>
    <w:lvl xmlns:w="http://schemas.openxmlformats.org/wordprocessingml/2006/main" w:ilvl="0">
      <w:start w:val="6"/>
      <w:numFmt w:val="upperLetter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ecae488"/>
    <w:multiLevelType xmlns:w="http://schemas.openxmlformats.org/wordprocessingml/2006/main" w:val="multilevel"/>
    <w:lvl xmlns:w="http://schemas.openxmlformats.org/wordprocessingml/2006/main" w:ilvl="0">
      <w:start w:val="5"/>
      <w:numFmt w:val="upperLetter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714b41fd"/>
    <w:multiLevelType xmlns:w="http://schemas.openxmlformats.org/wordprocessingml/2006/main" w:val="multilevel"/>
    <w:lvl xmlns:w="http://schemas.openxmlformats.org/wordprocessingml/2006/main" w:ilvl="0">
      <w:start w:val="4"/>
      <w:numFmt w:val="upperLetter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bbbf3c9"/>
    <w:multiLevelType xmlns:w="http://schemas.openxmlformats.org/wordprocessingml/2006/main" w:val="multilevel"/>
    <w:lvl xmlns:w="http://schemas.openxmlformats.org/wordprocessingml/2006/main" w:ilvl="0">
      <w:start w:val="3"/>
      <w:numFmt w:val="upperLetter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80455b6"/>
    <w:multiLevelType xmlns:w="http://schemas.openxmlformats.org/wordprocessingml/2006/main" w:val="multilevel"/>
    <w:lvl xmlns:w="http://schemas.openxmlformats.org/wordprocessingml/2006/main" w:ilvl="0">
      <w:start w:val="2"/>
      <w:numFmt w:val="upperLetter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87a65dd"/>
    <w:multiLevelType xmlns:w="http://schemas.openxmlformats.org/wordprocessingml/2006/main" w:val="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20cf9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A4A86AE"/>
    <w:multiLevelType w:val="hybridMultilevel"/>
    <w:tmpl w:val="E6EA5EE8"/>
    <w:lvl w:ilvl="0" w:tplc="76728556">
      <w:start w:val="1"/>
      <w:numFmt w:val="upperLetter"/>
      <w:lvlText w:val="%1."/>
      <w:lvlJc w:val="left"/>
      <w:pPr>
        <w:ind w:left="720" w:hanging="360"/>
      </w:pPr>
    </w:lvl>
    <w:lvl w:ilvl="1" w:tplc="DC183230">
      <w:start w:val="1"/>
      <w:numFmt w:val="lowerLetter"/>
      <w:lvlText w:val="%2."/>
      <w:lvlJc w:val="left"/>
      <w:pPr>
        <w:ind w:left="1440" w:hanging="360"/>
      </w:pPr>
    </w:lvl>
    <w:lvl w:ilvl="2" w:tplc="C62614F6">
      <w:start w:val="1"/>
      <w:numFmt w:val="lowerRoman"/>
      <w:lvlText w:val="%3."/>
      <w:lvlJc w:val="right"/>
      <w:pPr>
        <w:ind w:left="2160" w:hanging="180"/>
      </w:pPr>
    </w:lvl>
    <w:lvl w:ilvl="3" w:tplc="71B24730">
      <w:start w:val="1"/>
      <w:numFmt w:val="decimal"/>
      <w:lvlText w:val="%4."/>
      <w:lvlJc w:val="left"/>
      <w:pPr>
        <w:ind w:left="2880" w:hanging="360"/>
      </w:pPr>
    </w:lvl>
    <w:lvl w:ilvl="4" w:tplc="90E4FBEE">
      <w:start w:val="1"/>
      <w:numFmt w:val="lowerLetter"/>
      <w:lvlText w:val="%5."/>
      <w:lvlJc w:val="left"/>
      <w:pPr>
        <w:ind w:left="3600" w:hanging="360"/>
      </w:pPr>
    </w:lvl>
    <w:lvl w:ilvl="5" w:tplc="88C80672">
      <w:start w:val="1"/>
      <w:numFmt w:val="lowerRoman"/>
      <w:lvlText w:val="%6."/>
      <w:lvlJc w:val="right"/>
      <w:pPr>
        <w:ind w:left="4320" w:hanging="180"/>
      </w:pPr>
    </w:lvl>
    <w:lvl w:ilvl="6" w:tplc="B7721E04">
      <w:start w:val="1"/>
      <w:numFmt w:val="decimal"/>
      <w:lvlText w:val="%7."/>
      <w:lvlJc w:val="left"/>
      <w:pPr>
        <w:ind w:left="5040" w:hanging="360"/>
      </w:pPr>
    </w:lvl>
    <w:lvl w:ilvl="7" w:tplc="06762502">
      <w:start w:val="1"/>
      <w:numFmt w:val="lowerLetter"/>
      <w:lvlText w:val="%8."/>
      <w:lvlJc w:val="left"/>
      <w:pPr>
        <w:ind w:left="5760" w:hanging="360"/>
      </w:pPr>
    </w:lvl>
    <w:lvl w:ilvl="8" w:tplc="1DFCB9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9BFB"/>
    <w:multiLevelType w:val="multilevel"/>
    <w:tmpl w:val="70BE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08A"/>
    <w:multiLevelType w:val="multilevel"/>
    <w:tmpl w:val="7B086AC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34317"/>
    <w:multiLevelType w:val="multilevel"/>
    <w:tmpl w:val="09BE3B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7604E"/>
    <w:multiLevelType w:val="multilevel"/>
    <w:tmpl w:val="B66E42E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F5811"/>
    <w:multiLevelType w:val="multilevel"/>
    <w:tmpl w:val="BD12E8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C27C1"/>
    <w:multiLevelType w:val="multilevel"/>
    <w:tmpl w:val="959CEB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40D8D"/>
    <w:multiLevelType w:val="multilevel"/>
    <w:tmpl w:val="09B854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66F9C"/>
    <w:multiLevelType w:val="multilevel"/>
    <w:tmpl w:val="F3EC323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7BA02"/>
    <w:multiLevelType w:val="multilevel"/>
    <w:tmpl w:val="4D5E7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66196"/>
    <w:multiLevelType w:val="hybridMultilevel"/>
    <w:tmpl w:val="3962AE70"/>
    <w:lvl w:ilvl="0" w:tplc="81529880">
      <w:start w:val="1"/>
      <w:numFmt w:val="decimal"/>
      <w:lvlText w:val="%1."/>
      <w:lvlJc w:val="left"/>
      <w:pPr>
        <w:ind w:left="720" w:hanging="360"/>
      </w:pPr>
    </w:lvl>
    <w:lvl w:ilvl="1" w:tplc="D9B808DC">
      <w:start w:val="1"/>
      <w:numFmt w:val="upperLetter"/>
      <w:lvlText w:val="%2."/>
      <w:lvlJc w:val="left"/>
      <w:pPr>
        <w:ind w:left="1440" w:hanging="360"/>
      </w:pPr>
    </w:lvl>
    <w:lvl w:ilvl="2" w:tplc="58DEC82C">
      <w:start w:val="1"/>
      <w:numFmt w:val="lowerRoman"/>
      <w:lvlText w:val="%3."/>
      <w:lvlJc w:val="right"/>
      <w:pPr>
        <w:ind w:left="2160" w:hanging="180"/>
      </w:pPr>
    </w:lvl>
    <w:lvl w:ilvl="3" w:tplc="B56468E0">
      <w:start w:val="1"/>
      <w:numFmt w:val="decimal"/>
      <w:lvlText w:val="%4."/>
      <w:lvlJc w:val="left"/>
      <w:pPr>
        <w:ind w:left="2880" w:hanging="360"/>
      </w:pPr>
    </w:lvl>
    <w:lvl w:ilvl="4" w:tplc="C7885C6C">
      <w:start w:val="1"/>
      <w:numFmt w:val="lowerLetter"/>
      <w:lvlText w:val="%5."/>
      <w:lvlJc w:val="left"/>
      <w:pPr>
        <w:ind w:left="3600" w:hanging="360"/>
      </w:pPr>
    </w:lvl>
    <w:lvl w:ilvl="5" w:tplc="26060AF4">
      <w:start w:val="1"/>
      <w:numFmt w:val="lowerRoman"/>
      <w:lvlText w:val="%6."/>
      <w:lvlJc w:val="right"/>
      <w:pPr>
        <w:ind w:left="4320" w:hanging="180"/>
      </w:pPr>
    </w:lvl>
    <w:lvl w:ilvl="6" w:tplc="6F8A81D6">
      <w:start w:val="1"/>
      <w:numFmt w:val="decimal"/>
      <w:lvlText w:val="%7."/>
      <w:lvlJc w:val="left"/>
      <w:pPr>
        <w:ind w:left="5040" w:hanging="360"/>
      </w:pPr>
    </w:lvl>
    <w:lvl w:ilvl="7" w:tplc="76D4083E">
      <w:start w:val="1"/>
      <w:numFmt w:val="lowerLetter"/>
      <w:lvlText w:val="%8."/>
      <w:lvlJc w:val="left"/>
      <w:pPr>
        <w:ind w:left="5760" w:hanging="360"/>
      </w:pPr>
    </w:lvl>
    <w:lvl w:ilvl="8" w:tplc="8BC0B3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043EB"/>
    <w:multiLevelType w:val="multilevel"/>
    <w:tmpl w:val="AAD415A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D5BAC"/>
    <w:multiLevelType w:val="multilevel"/>
    <w:tmpl w:val="384E723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482D7"/>
    <w:multiLevelType w:val="hybridMultilevel"/>
    <w:tmpl w:val="67AA3AC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16B6C094">
      <w:start w:val="1"/>
      <w:numFmt w:val="decimal"/>
      <w:lvlText w:val="%4."/>
      <w:lvlJc w:val="left"/>
      <w:pPr>
        <w:ind w:left="2880" w:hanging="360"/>
      </w:pPr>
    </w:lvl>
    <w:lvl w:ilvl="4" w:tplc="85A2357E">
      <w:start w:val="1"/>
      <w:numFmt w:val="lowerLetter"/>
      <w:lvlText w:val="%5."/>
      <w:lvlJc w:val="left"/>
      <w:pPr>
        <w:ind w:left="3600" w:hanging="360"/>
      </w:pPr>
    </w:lvl>
    <w:lvl w:ilvl="5" w:tplc="A9ACBC0E">
      <w:start w:val="1"/>
      <w:numFmt w:val="lowerRoman"/>
      <w:lvlText w:val="%6."/>
      <w:lvlJc w:val="right"/>
      <w:pPr>
        <w:ind w:left="4320" w:hanging="180"/>
      </w:pPr>
    </w:lvl>
    <w:lvl w:ilvl="6" w:tplc="E4C29D9C">
      <w:start w:val="1"/>
      <w:numFmt w:val="decimal"/>
      <w:lvlText w:val="%7."/>
      <w:lvlJc w:val="left"/>
      <w:pPr>
        <w:ind w:left="5040" w:hanging="360"/>
      </w:pPr>
    </w:lvl>
    <w:lvl w:ilvl="7" w:tplc="0A34B0D2">
      <w:start w:val="1"/>
      <w:numFmt w:val="lowerLetter"/>
      <w:lvlText w:val="%8."/>
      <w:lvlJc w:val="left"/>
      <w:pPr>
        <w:ind w:left="5760" w:hanging="360"/>
      </w:pPr>
    </w:lvl>
    <w:lvl w:ilvl="8" w:tplc="F0489A6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81C93"/>
    <w:multiLevelType w:val="multilevel"/>
    <w:tmpl w:val="CB3AFE4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E0135"/>
    <w:multiLevelType w:val="multilevel"/>
    <w:tmpl w:val="064AB47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87890"/>
    <w:multiLevelType w:val="multilevel"/>
    <w:tmpl w:val="DDD821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" w16cid:durableId="1767193675">
    <w:abstractNumId w:val="1"/>
  </w:num>
  <w:num w:numId="2" w16cid:durableId="1937588919">
    <w:abstractNumId w:val="9"/>
  </w:num>
  <w:num w:numId="3" w16cid:durableId="891576810">
    <w:abstractNumId w:val="10"/>
  </w:num>
  <w:num w:numId="4" w16cid:durableId="556865184">
    <w:abstractNumId w:val="0"/>
  </w:num>
  <w:num w:numId="5" w16cid:durableId="1186285170">
    <w:abstractNumId w:val="13"/>
  </w:num>
  <w:num w:numId="6" w16cid:durableId="1318265561">
    <w:abstractNumId w:val="7"/>
  </w:num>
  <w:num w:numId="7" w16cid:durableId="219025447">
    <w:abstractNumId w:val="3"/>
  </w:num>
  <w:num w:numId="8" w16cid:durableId="2075272408">
    <w:abstractNumId w:val="15"/>
  </w:num>
  <w:num w:numId="9" w16cid:durableId="2024545961">
    <w:abstractNumId w:val="16"/>
  </w:num>
  <w:num w:numId="10" w16cid:durableId="1048527272">
    <w:abstractNumId w:val="12"/>
  </w:num>
  <w:num w:numId="11" w16cid:durableId="1380781895">
    <w:abstractNumId w:val="2"/>
  </w:num>
  <w:num w:numId="12" w16cid:durableId="26637174">
    <w:abstractNumId w:val="4"/>
  </w:num>
  <w:num w:numId="13" w16cid:durableId="348022059">
    <w:abstractNumId w:val="8"/>
  </w:num>
  <w:num w:numId="14" w16cid:durableId="1779789054">
    <w:abstractNumId w:val="11"/>
  </w:num>
  <w:num w:numId="15" w16cid:durableId="1474712140">
    <w:abstractNumId w:val="6"/>
  </w:num>
  <w:num w:numId="16" w16cid:durableId="1927569354">
    <w:abstractNumId w:val="14"/>
  </w:num>
  <w:num w:numId="17" w16cid:durableId="837379987">
    <w:abstractNumId w:val="5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54822E"/>
    <w:rsid w:val="00005214"/>
    <w:rsid w:val="00020DAA"/>
    <w:rsid w:val="00022649"/>
    <w:rsid w:val="0002268A"/>
    <w:rsid w:val="000238EA"/>
    <w:rsid w:val="00027262"/>
    <w:rsid w:val="00030F3B"/>
    <w:rsid w:val="00034BC0"/>
    <w:rsid w:val="00037821"/>
    <w:rsid w:val="000573F9"/>
    <w:rsid w:val="000870CB"/>
    <w:rsid w:val="00092149"/>
    <w:rsid w:val="000A461A"/>
    <w:rsid w:val="000B1BAA"/>
    <w:rsid w:val="000B435A"/>
    <w:rsid w:val="000C5C37"/>
    <w:rsid w:val="000D50A6"/>
    <w:rsid w:val="000E13FB"/>
    <w:rsid w:val="000E182F"/>
    <w:rsid w:val="000E470C"/>
    <w:rsid w:val="000E7B0B"/>
    <w:rsid w:val="001027E3"/>
    <w:rsid w:val="001247F9"/>
    <w:rsid w:val="00125002"/>
    <w:rsid w:val="00131F13"/>
    <w:rsid w:val="001706F6"/>
    <w:rsid w:val="00172A32"/>
    <w:rsid w:val="00173A71"/>
    <w:rsid w:val="001A06F8"/>
    <w:rsid w:val="001A0CF2"/>
    <w:rsid w:val="001B1682"/>
    <w:rsid w:val="001C5041"/>
    <w:rsid w:val="001F77F1"/>
    <w:rsid w:val="0020557E"/>
    <w:rsid w:val="00214E28"/>
    <w:rsid w:val="00223E8F"/>
    <w:rsid w:val="00225F81"/>
    <w:rsid w:val="002394D3"/>
    <w:rsid w:val="0024218D"/>
    <w:rsid w:val="00250884"/>
    <w:rsid w:val="00251F23"/>
    <w:rsid w:val="00262572"/>
    <w:rsid w:val="00267E27"/>
    <w:rsid w:val="00274148"/>
    <w:rsid w:val="002861DF"/>
    <w:rsid w:val="0029713B"/>
    <w:rsid w:val="00297D78"/>
    <w:rsid w:val="002A1CC1"/>
    <w:rsid w:val="002C3FF5"/>
    <w:rsid w:val="002D0712"/>
    <w:rsid w:val="002D091F"/>
    <w:rsid w:val="002E2B86"/>
    <w:rsid w:val="002E3CE4"/>
    <w:rsid w:val="002F276B"/>
    <w:rsid w:val="002F6C8A"/>
    <w:rsid w:val="00301CC6"/>
    <w:rsid w:val="00317863"/>
    <w:rsid w:val="00332D45"/>
    <w:rsid w:val="00335189"/>
    <w:rsid w:val="00344BA9"/>
    <w:rsid w:val="00357797"/>
    <w:rsid w:val="00395A5D"/>
    <w:rsid w:val="003C0578"/>
    <w:rsid w:val="003E1B04"/>
    <w:rsid w:val="003E2B20"/>
    <w:rsid w:val="003F5251"/>
    <w:rsid w:val="0040054A"/>
    <w:rsid w:val="0040185C"/>
    <w:rsid w:val="004109BA"/>
    <w:rsid w:val="004205F0"/>
    <w:rsid w:val="00441B46"/>
    <w:rsid w:val="004746B7"/>
    <w:rsid w:val="00475948"/>
    <w:rsid w:val="004818C9"/>
    <w:rsid w:val="004A5835"/>
    <w:rsid w:val="004A65C6"/>
    <w:rsid w:val="004A6A15"/>
    <w:rsid w:val="004B2E9B"/>
    <w:rsid w:val="004E3973"/>
    <w:rsid w:val="004E4EB4"/>
    <w:rsid w:val="005043D4"/>
    <w:rsid w:val="00513B37"/>
    <w:rsid w:val="00514AE3"/>
    <w:rsid w:val="00533063"/>
    <w:rsid w:val="0055124E"/>
    <w:rsid w:val="005512A7"/>
    <w:rsid w:val="0059628F"/>
    <w:rsid w:val="005C110F"/>
    <w:rsid w:val="005F49E1"/>
    <w:rsid w:val="006204A2"/>
    <w:rsid w:val="00641277"/>
    <w:rsid w:val="00641856"/>
    <w:rsid w:val="00651336"/>
    <w:rsid w:val="0065204F"/>
    <w:rsid w:val="006610E7"/>
    <w:rsid w:val="0067B633"/>
    <w:rsid w:val="006908F3"/>
    <w:rsid w:val="0069294E"/>
    <w:rsid w:val="00693F3A"/>
    <w:rsid w:val="00694102"/>
    <w:rsid w:val="006A04C4"/>
    <w:rsid w:val="006A25D5"/>
    <w:rsid w:val="006A76CF"/>
    <w:rsid w:val="006B0B5B"/>
    <w:rsid w:val="006D2C4B"/>
    <w:rsid w:val="006E613F"/>
    <w:rsid w:val="00703809"/>
    <w:rsid w:val="00711644"/>
    <w:rsid w:val="00716327"/>
    <w:rsid w:val="00722C2F"/>
    <w:rsid w:val="00732B0E"/>
    <w:rsid w:val="007371DF"/>
    <w:rsid w:val="007512E3"/>
    <w:rsid w:val="0075133A"/>
    <w:rsid w:val="007530CA"/>
    <w:rsid w:val="00754870"/>
    <w:rsid w:val="00756AB0"/>
    <w:rsid w:val="00762FEC"/>
    <w:rsid w:val="00783AB7"/>
    <w:rsid w:val="007B0DF3"/>
    <w:rsid w:val="007B3CB9"/>
    <w:rsid w:val="007F0889"/>
    <w:rsid w:val="007F31E5"/>
    <w:rsid w:val="00835348"/>
    <w:rsid w:val="00867FCA"/>
    <w:rsid w:val="008A6AC0"/>
    <w:rsid w:val="008B2224"/>
    <w:rsid w:val="008D3B16"/>
    <w:rsid w:val="008D4CCF"/>
    <w:rsid w:val="008D4F64"/>
    <w:rsid w:val="008F0112"/>
    <w:rsid w:val="00905F51"/>
    <w:rsid w:val="00913D49"/>
    <w:rsid w:val="00927A23"/>
    <w:rsid w:val="00962598"/>
    <w:rsid w:val="00962A99"/>
    <w:rsid w:val="009808D6"/>
    <w:rsid w:val="009D369F"/>
    <w:rsid w:val="009E5904"/>
    <w:rsid w:val="009F6B3F"/>
    <w:rsid w:val="00A2552A"/>
    <w:rsid w:val="00A3011D"/>
    <w:rsid w:val="00A80ED7"/>
    <w:rsid w:val="00A81645"/>
    <w:rsid w:val="00A85C60"/>
    <w:rsid w:val="00AA5DFA"/>
    <w:rsid w:val="00AA5E99"/>
    <w:rsid w:val="00AD001F"/>
    <w:rsid w:val="00AD5F7E"/>
    <w:rsid w:val="00AF0C50"/>
    <w:rsid w:val="00B01650"/>
    <w:rsid w:val="00B02C55"/>
    <w:rsid w:val="00B06749"/>
    <w:rsid w:val="00B10996"/>
    <w:rsid w:val="00B13C11"/>
    <w:rsid w:val="00B360E5"/>
    <w:rsid w:val="00B4462F"/>
    <w:rsid w:val="00B53DB4"/>
    <w:rsid w:val="00B632A6"/>
    <w:rsid w:val="00B756A2"/>
    <w:rsid w:val="00B76507"/>
    <w:rsid w:val="00B831D7"/>
    <w:rsid w:val="00B83F7E"/>
    <w:rsid w:val="00B9070C"/>
    <w:rsid w:val="00BD41EC"/>
    <w:rsid w:val="00C056D4"/>
    <w:rsid w:val="00C0679B"/>
    <w:rsid w:val="00C3130C"/>
    <w:rsid w:val="00C6073A"/>
    <w:rsid w:val="00C7307D"/>
    <w:rsid w:val="00C75F11"/>
    <w:rsid w:val="00C85FED"/>
    <w:rsid w:val="00CB00D9"/>
    <w:rsid w:val="00CD2132"/>
    <w:rsid w:val="00CE4A82"/>
    <w:rsid w:val="00CF1449"/>
    <w:rsid w:val="00CF2DA8"/>
    <w:rsid w:val="00CF4C08"/>
    <w:rsid w:val="00D502ED"/>
    <w:rsid w:val="00D53502"/>
    <w:rsid w:val="00D56228"/>
    <w:rsid w:val="00D79765"/>
    <w:rsid w:val="00DB45F1"/>
    <w:rsid w:val="00DC04ED"/>
    <w:rsid w:val="00DC26E5"/>
    <w:rsid w:val="00DD4B50"/>
    <w:rsid w:val="00DF6F5D"/>
    <w:rsid w:val="00E04E48"/>
    <w:rsid w:val="00E22810"/>
    <w:rsid w:val="00E33AA9"/>
    <w:rsid w:val="00E561B4"/>
    <w:rsid w:val="00E63C22"/>
    <w:rsid w:val="00E85EDD"/>
    <w:rsid w:val="00E866AA"/>
    <w:rsid w:val="00EA2A0A"/>
    <w:rsid w:val="00F0130D"/>
    <w:rsid w:val="00F4000A"/>
    <w:rsid w:val="00F62A6B"/>
    <w:rsid w:val="00F70D9F"/>
    <w:rsid w:val="00F72F0D"/>
    <w:rsid w:val="00F74F85"/>
    <w:rsid w:val="00FA3A9C"/>
    <w:rsid w:val="00FB2101"/>
    <w:rsid w:val="00FB2DF0"/>
    <w:rsid w:val="00FD3D02"/>
    <w:rsid w:val="00FE3D7C"/>
    <w:rsid w:val="00FF5382"/>
    <w:rsid w:val="01018F2E"/>
    <w:rsid w:val="0117A32B"/>
    <w:rsid w:val="0121389E"/>
    <w:rsid w:val="015888B4"/>
    <w:rsid w:val="01636A0F"/>
    <w:rsid w:val="01858680"/>
    <w:rsid w:val="01F2E4E4"/>
    <w:rsid w:val="020EA00E"/>
    <w:rsid w:val="0238C265"/>
    <w:rsid w:val="02528A22"/>
    <w:rsid w:val="026E986C"/>
    <w:rsid w:val="0296E9F8"/>
    <w:rsid w:val="02996249"/>
    <w:rsid w:val="0299A0A7"/>
    <w:rsid w:val="02D4B531"/>
    <w:rsid w:val="0303AB32"/>
    <w:rsid w:val="0313EDF8"/>
    <w:rsid w:val="0387F13B"/>
    <w:rsid w:val="03DDAEA9"/>
    <w:rsid w:val="03E36175"/>
    <w:rsid w:val="040A68CD"/>
    <w:rsid w:val="04269C53"/>
    <w:rsid w:val="0438A777"/>
    <w:rsid w:val="045A3EE2"/>
    <w:rsid w:val="048DFEC7"/>
    <w:rsid w:val="049E25A5"/>
    <w:rsid w:val="04B79059"/>
    <w:rsid w:val="05285845"/>
    <w:rsid w:val="05445640"/>
    <w:rsid w:val="05AE6FAB"/>
    <w:rsid w:val="05DFFCCE"/>
    <w:rsid w:val="061CACBF"/>
    <w:rsid w:val="064940E5"/>
    <w:rsid w:val="0659DA41"/>
    <w:rsid w:val="06B41FE0"/>
    <w:rsid w:val="06C4B1FC"/>
    <w:rsid w:val="073476C1"/>
    <w:rsid w:val="073816F5"/>
    <w:rsid w:val="079AB814"/>
    <w:rsid w:val="08067BC1"/>
    <w:rsid w:val="08764D38"/>
    <w:rsid w:val="08843E8B"/>
    <w:rsid w:val="08FE4DEB"/>
    <w:rsid w:val="090115D9"/>
    <w:rsid w:val="0942175B"/>
    <w:rsid w:val="09481E4F"/>
    <w:rsid w:val="096CE17A"/>
    <w:rsid w:val="097367B7"/>
    <w:rsid w:val="0977068A"/>
    <w:rsid w:val="09B66668"/>
    <w:rsid w:val="09F34825"/>
    <w:rsid w:val="0A060114"/>
    <w:rsid w:val="0A351227"/>
    <w:rsid w:val="0A6334BF"/>
    <w:rsid w:val="0A81E0CE"/>
    <w:rsid w:val="0A870374"/>
    <w:rsid w:val="0A9A1E4C"/>
    <w:rsid w:val="0AAE6A4B"/>
    <w:rsid w:val="0AB58C83"/>
    <w:rsid w:val="0AC04222"/>
    <w:rsid w:val="0AE197AF"/>
    <w:rsid w:val="0AF9535D"/>
    <w:rsid w:val="0BAA2927"/>
    <w:rsid w:val="0BB7A383"/>
    <w:rsid w:val="0BC7CCCB"/>
    <w:rsid w:val="0C1F7BC9"/>
    <w:rsid w:val="0C2C65B0"/>
    <w:rsid w:val="0C3E22F6"/>
    <w:rsid w:val="0C56D561"/>
    <w:rsid w:val="0C7D737F"/>
    <w:rsid w:val="0C9C33FA"/>
    <w:rsid w:val="0CA80567"/>
    <w:rsid w:val="0CAE6008"/>
    <w:rsid w:val="0CEF5466"/>
    <w:rsid w:val="0D02CCE1"/>
    <w:rsid w:val="0D0AB05A"/>
    <w:rsid w:val="0D1AB644"/>
    <w:rsid w:val="0D379E7C"/>
    <w:rsid w:val="0D63225A"/>
    <w:rsid w:val="0D63C921"/>
    <w:rsid w:val="0D761FCF"/>
    <w:rsid w:val="0DE28BC6"/>
    <w:rsid w:val="0E22C991"/>
    <w:rsid w:val="0E4CEE68"/>
    <w:rsid w:val="0E50D2EC"/>
    <w:rsid w:val="0EBBFB89"/>
    <w:rsid w:val="0EC6A0FB"/>
    <w:rsid w:val="0ECC7F23"/>
    <w:rsid w:val="0EEE8E0C"/>
    <w:rsid w:val="0F55C3EA"/>
    <w:rsid w:val="0FBAE3B9"/>
    <w:rsid w:val="0FC3B3A6"/>
    <w:rsid w:val="0FDC0ACB"/>
    <w:rsid w:val="0FDC5A0F"/>
    <w:rsid w:val="10066E51"/>
    <w:rsid w:val="1059DE89"/>
    <w:rsid w:val="1062715C"/>
    <w:rsid w:val="107A5B7D"/>
    <w:rsid w:val="109D66F0"/>
    <w:rsid w:val="10A34FD9"/>
    <w:rsid w:val="10C8BD2C"/>
    <w:rsid w:val="10DDA853"/>
    <w:rsid w:val="10E0735B"/>
    <w:rsid w:val="10E3468D"/>
    <w:rsid w:val="10FC9A85"/>
    <w:rsid w:val="115023D0"/>
    <w:rsid w:val="116508E7"/>
    <w:rsid w:val="11A23EB2"/>
    <w:rsid w:val="11C117A5"/>
    <w:rsid w:val="11CEC84D"/>
    <w:rsid w:val="120EC9F2"/>
    <w:rsid w:val="12BE2F20"/>
    <w:rsid w:val="130F0EA3"/>
    <w:rsid w:val="131B5BFC"/>
    <w:rsid w:val="1365F7DD"/>
    <w:rsid w:val="136AEC5B"/>
    <w:rsid w:val="13ACCCC2"/>
    <w:rsid w:val="13E4A72A"/>
    <w:rsid w:val="147C33F4"/>
    <w:rsid w:val="14BABC61"/>
    <w:rsid w:val="14D9DF74"/>
    <w:rsid w:val="157B5591"/>
    <w:rsid w:val="15A407EA"/>
    <w:rsid w:val="15EAC110"/>
    <w:rsid w:val="16062E90"/>
    <w:rsid w:val="16070458"/>
    <w:rsid w:val="163F8D46"/>
    <w:rsid w:val="168FDD57"/>
    <w:rsid w:val="16B0E7A7"/>
    <w:rsid w:val="174404AC"/>
    <w:rsid w:val="17617337"/>
    <w:rsid w:val="17A10FD6"/>
    <w:rsid w:val="17FCE109"/>
    <w:rsid w:val="1831AB4B"/>
    <w:rsid w:val="18330E84"/>
    <w:rsid w:val="183BCADB"/>
    <w:rsid w:val="184C4B7E"/>
    <w:rsid w:val="185AD5F0"/>
    <w:rsid w:val="18B262CC"/>
    <w:rsid w:val="18BACF8F"/>
    <w:rsid w:val="18D53015"/>
    <w:rsid w:val="18EE5872"/>
    <w:rsid w:val="18F9C4AE"/>
    <w:rsid w:val="19036FBC"/>
    <w:rsid w:val="19B7365B"/>
    <w:rsid w:val="19D6ABBB"/>
    <w:rsid w:val="1A09BCBE"/>
    <w:rsid w:val="1A5B6E9F"/>
    <w:rsid w:val="1AB613B3"/>
    <w:rsid w:val="1B1D87D9"/>
    <w:rsid w:val="1B63BD48"/>
    <w:rsid w:val="1BBDD4B4"/>
    <w:rsid w:val="1C020304"/>
    <w:rsid w:val="1C43D2C5"/>
    <w:rsid w:val="1CB1FDF8"/>
    <w:rsid w:val="1CFC9A8A"/>
    <w:rsid w:val="1D3A6B6D"/>
    <w:rsid w:val="1D5A5CF6"/>
    <w:rsid w:val="1D5BCA36"/>
    <w:rsid w:val="1DB72779"/>
    <w:rsid w:val="1DCEE83E"/>
    <w:rsid w:val="1DDFA326"/>
    <w:rsid w:val="1E0A1CE6"/>
    <w:rsid w:val="1EA8A16C"/>
    <w:rsid w:val="1EBCB5DA"/>
    <w:rsid w:val="1F1AB34E"/>
    <w:rsid w:val="1F2445CC"/>
    <w:rsid w:val="1F5C2ADF"/>
    <w:rsid w:val="1F750EA5"/>
    <w:rsid w:val="1F8C119D"/>
    <w:rsid w:val="2026839D"/>
    <w:rsid w:val="2040698B"/>
    <w:rsid w:val="20653301"/>
    <w:rsid w:val="207E04AF"/>
    <w:rsid w:val="20834680"/>
    <w:rsid w:val="2088A5DF"/>
    <w:rsid w:val="20A9BD74"/>
    <w:rsid w:val="21125951"/>
    <w:rsid w:val="2127282C"/>
    <w:rsid w:val="21AF8994"/>
    <w:rsid w:val="21BD8C01"/>
    <w:rsid w:val="21C23ECB"/>
    <w:rsid w:val="21DF35E2"/>
    <w:rsid w:val="22426997"/>
    <w:rsid w:val="2271480E"/>
    <w:rsid w:val="227DB1FF"/>
    <w:rsid w:val="2297E6F9"/>
    <w:rsid w:val="2305CEDC"/>
    <w:rsid w:val="231BB36D"/>
    <w:rsid w:val="23260132"/>
    <w:rsid w:val="23328B06"/>
    <w:rsid w:val="23757A96"/>
    <w:rsid w:val="237AF956"/>
    <w:rsid w:val="23900465"/>
    <w:rsid w:val="23E26244"/>
    <w:rsid w:val="23FE646B"/>
    <w:rsid w:val="24B043D7"/>
    <w:rsid w:val="24C85FE2"/>
    <w:rsid w:val="24E68DB1"/>
    <w:rsid w:val="24F12973"/>
    <w:rsid w:val="25385C90"/>
    <w:rsid w:val="257BE0E0"/>
    <w:rsid w:val="25B02719"/>
    <w:rsid w:val="260329FD"/>
    <w:rsid w:val="260E47AB"/>
    <w:rsid w:val="26192141"/>
    <w:rsid w:val="2622CCC1"/>
    <w:rsid w:val="265C3C8C"/>
    <w:rsid w:val="266E0E1F"/>
    <w:rsid w:val="26C46D2E"/>
    <w:rsid w:val="26CD9E64"/>
    <w:rsid w:val="26D29142"/>
    <w:rsid w:val="26DC6A2A"/>
    <w:rsid w:val="26E5954A"/>
    <w:rsid w:val="26F7A05B"/>
    <w:rsid w:val="2726405C"/>
    <w:rsid w:val="2751A75D"/>
    <w:rsid w:val="276BD309"/>
    <w:rsid w:val="277053F9"/>
    <w:rsid w:val="27830CC5"/>
    <w:rsid w:val="27D981DB"/>
    <w:rsid w:val="27EF4429"/>
    <w:rsid w:val="2856ED38"/>
    <w:rsid w:val="28B0C609"/>
    <w:rsid w:val="2908994A"/>
    <w:rsid w:val="290C245A"/>
    <w:rsid w:val="2939FDC1"/>
    <w:rsid w:val="29956D12"/>
    <w:rsid w:val="299CA222"/>
    <w:rsid w:val="299F8B58"/>
    <w:rsid w:val="29BDCFD6"/>
    <w:rsid w:val="29ECDC51"/>
    <w:rsid w:val="2A15D821"/>
    <w:rsid w:val="2AB3D75F"/>
    <w:rsid w:val="2AE312F7"/>
    <w:rsid w:val="2B12F2B9"/>
    <w:rsid w:val="2BC798D7"/>
    <w:rsid w:val="2BDDB498"/>
    <w:rsid w:val="2BEB5733"/>
    <w:rsid w:val="2C1618DE"/>
    <w:rsid w:val="2C177F64"/>
    <w:rsid w:val="2C314789"/>
    <w:rsid w:val="2C9B002E"/>
    <w:rsid w:val="2CB69680"/>
    <w:rsid w:val="2CC89F1C"/>
    <w:rsid w:val="2CE5A5EC"/>
    <w:rsid w:val="2D09DD35"/>
    <w:rsid w:val="2D2DD72D"/>
    <w:rsid w:val="2D503FE0"/>
    <w:rsid w:val="2D587CBD"/>
    <w:rsid w:val="2D5E3E40"/>
    <w:rsid w:val="2D7F33D1"/>
    <w:rsid w:val="2D971822"/>
    <w:rsid w:val="2DC66FEF"/>
    <w:rsid w:val="2DEAC397"/>
    <w:rsid w:val="2E0D5955"/>
    <w:rsid w:val="2E0D6559"/>
    <w:rsid w:val="2E646F7D"/>
    <w:rsid w:val="2E7F1606"/>
    <w:rsid w:val="2EB9801B"/>
    <w:rsid w:val="2EC0E27F"/>
    <w:rsid w:val="2EF44D1E"/>
    <w:rsid w:val="2F251139"/>
    <w:rsid w:val="2F424B5F"/>
    <w:rsid w:val="2F4EFAD8"/>
    <w:rsid w:val="2F573651"/>
    <w:rsid w:val="2F57B516"/>
    <w:rsid w:val="2F5DBC91"/>
    <w:rsid w:val="2F7CB762"/>
    <w:rsid w:val="2F96C7D5"/>
    <w:rsid w:val="2FCD38F0"/>
    <w:rsid w:val="2FE255ED"/>
    <w:rsid w:val="2FF83C63"/>
    <w:rsid w:val="3016EB98"/>
    <w:rsid w:val="301CD891"/>
    <w:rsid w:val="30330FFF"/>
    <w:rsid w:val="30901D7F"/>
    <w:rsid w:val="30EC8D28"/>
    <w:rsid w:val="30F98CF2"/>
    <w:rsid w:val="3117363F"/>
    <w:rsid w:val="3156F111"/>
    <w:rsid w:val="3178AD59"/>
    <w:rsid w:val="318E00C2"/>
    <w:rsid w:val="319493C0"/>
    <w:rsid w:val="32011464"/>
    <w:rsid w:val="324007FA"/>
    <w:rsid w:val="32C82E66"/>
    <w:rsid w:val="32F1BC9E"/>
    <w:rsid w:val="330A520B"/>
    <w:rsid w:val="3393E718"/>
    <w:rsid w:val="33979949"/>
    <w:rsid w:val="33DF9844"/>
    <w:rsid w:val="346633FA"/>
    <w:rsid w:val="348FDC9A"/>
    <w:rsid w:val="34968D1B"/>
    <w:rsid w:val="352FB779"/>
    <w:rsid w:val="3538B430"/>
    <w:rsid w:val="35391376"/>
    <w:rsid w:val="355FB52B"/>
    <w:rsid w:val="3577CFCB"/>
    <w:rsid w:val="358BBB75"/>
    <w:rsid w:val="35B8CFCA"/>
    <w:rsid w:val="35C31049"/>
    <w:rsid w:val="35E8AF24"/>
    <w:rsid w:val="362283E5"/>
    <w:rsid w:val="363699FF"/>
    <w:rsid w:val="363FD0E5"/>
    <w:rsid w:val="3657836B"/>
    <w:rsid w:val="3699B1C0"/>
    <w:rsid w:val="36A81512"/>
    <w:rsid w:val="36BDAB66"/>
    <w:rsid w:val="3730172D"/>
    <w:rsid w:val="3767B8DC"/>
    <w:rsid w:val="376CE92D"/>
    <w:rsid w:val="37D0D79D"/>
    <w:rsid w:val="37FBE0E4"/>
    <w:rsid w:val="380925DA"/>
    <w:rsid w:val="38292B41"/>
    <w:rsid w:val="38401FAD"/>
    <w:rsid w:val="3843E573"/>
    <w:rsid w:val="384DE27B"/>
    <w:rsid w:val="3888F2E1"/>
    <w:rsid w:val="38ED2ACE"/>
    <w:rsid w:val="39000481"/>
    <w:rsid w:val="3902B4E5"/>
    <w:rsid w:val="39204FE6"/>
    <w:rsid w:val="39485BB6"/>
    <w:rsid w:val="39644440"/>
    <w:rsid w:val="3998A3E2"/>
    <w:rsid w:val="39A6F293"/>
    <w:rsid w:val="39F7231D"/>
    <w:rsid w:val="3AB1D3C5"/>
    <w:rsid w:val="3ABC2047"/>
    <w:rsid w:val="3AE3A249"/>
    <w:rsid w:val="3B26F971"/>
    <w:rsid w:val="3B2ADDF6"/>
    <w:rsid w:val="3B38746F"/>
    <w:rsid w:val="3B69EE48"/>
    <w:rsid w:val="3B6C1B3B"/>
    <w:rsid w:val="3B747705"/>
    <w:rsid w:val="3B7E2D54"/>
    <w:rsid w:val="3B9DCD9F"/>
    <w:rsid w:val="3BB6E8F5"/>
    <w:rsid w:val="3BC6D002"/>
    <w:rsid w:val="3BE6643D"/>
    <w:rsid w:val="3C087648"/>
    <w:rsid w:val="3C0DCC5E"/>
    <w:rsid w:val="3C23F28B"/>
    <w:rsid w:val="3C6930DE"/>
    <w:rsid w:val="3C7E0B3A"/>
    <w:rsid w:val="3CAAC113"/>
    <w:rsid w:val="3CC5A561"/>
    <w:rsid w:val="3CC6198B"/>
    <w:rsid w:val="3DA33319"/>
    <w:rsid w:val="3DA446A9"/>
    <w:rsid w:val="3DA75390"/>
    <w:rsid w:val="3E0C6E23"/>
    <w:rsid w:val="3E4DC694"/>
    <w:rsid w:val="3E64B4E0"/>
    <w:rsid w:val="3EE3871B"/>
    <w:rsid w:val="3EE439A6"/>
    <w:rsid w:val="3EF3EA3F"/>
    <w:rsid w:val="3F177023"/>
    <w:rsid w:val="3F8A7B67"/>
    <w:rsid w:val="3F99772E"/>
    <w:rsid w:val="3F998D29"/>
    <w:rsid w:val="3FEB9475"/>
    <w:rsid w:val="3FFB37F8"/>
    <w:rsid w:val="401A176B"/>
    <w:rsid w:val="40429DE4"/>
    <w:rsid w:val="40684FB3"/>
    <w:rsid w:val="408A4337"/>
    <w:rsid w:val="412B61CB"/>
    <w:rsid w:val="4130D3E7"/>
    <w:rsid w:val="4135478F"/>
    <w:rsid w:val="4145E937"/>
    <w:rsid w:val="414A3ABE"/>
    <w:rsid w:val="41A17D2D"/>
    <w:rsid w:val="41AF51E7"/>
    <w:rsid w:val="41FCB5AC"/>
    <w:rsid w:val="42064FB0"/>
    <w:rsid w:val="422CD66C"/>
    <w:rsid w:val="424A8029"/>
    <w:rsid w:val="4259A353"/>
    <w:rsid w:val="42D117F0"/>
    <w:rsid w:val="42DBF4DC"/>
    <w:rsid w:val="42E26D30"/>
    <w:rsid w:val="43959F15"/>
    <w:rsid w:val="43B7B9B3"/>
    <w:rsid w:val="445E7497"/>
    <w:rsid w:val="4463028D"/>
    <w:rsid w:val="4468389B"/>
    <w:rsid w:val="446CE851"/>
    <w:rsid w:val="448E4256"/>
    <w:rsid w:val="44DBCD0B"/>
    <w:rsid w:val="44DE2EA2"/>
    <w:rsid w:val="45132A5B"/>
    <w:rsid w:val="4554822E"/>
    <w:rsid w:val="45A1E09A"/>
    <w:rsid w:val="45AAA4F7"/>
    <w:rsid w:val="45C1910A"/>
    <w:rsid w:val="460DAF4E"/>
    <w:rsid w:val="46BBB9D7"/>
    <w:rsid w:val="46C8FB64"/>
    <w:rsid w:val="46F3C769"/>
    <w:rsid w:val="46F984BB"/>
    <w:rsid w:val="471B9B86"/>
    <w:rsid w:val="4732BDFE"/>
    <w:rsid w:val="47B30CC9"/>
    <w:rsid w:val="48048851"/>
    <w:rsid w:val="4851B559"/>
    <w:rsid w:val="48DD8641"/>
    <w:rsid w:val="4903804F"/>
    <w:rsid w:val="4906BA3E"/>
    <w:rsid w:val="490F253A"/>
    <w:rsid w:val="49713EF8"/>
    <w:rsid w:val="4A162DD6"/>
    <w:rsid w:val="4A1747BD"/>
    <w:rsid w:val="4A4199AE"/>
    <w:rsid w:val="4AA28A9F"/>
    <w:rsid w:val="4AD19EA2"/>
    <w:rsid w:val="4B0D0F59"/>
    <w:rsid w:val="4B584642"/>
    <w:rsid w:val="4BE03486"/>
    <w:rsid w:val="4BE4DFF7"/>
    <w:rsid w:val="4C37FA7E"/>
    <w:rsid w:val="4C5810CE"/>
    <w:rsid w:val="4CA25264"/>
    <w:rsid w:val="4CC38E86"/>
    <w:rsid w:val="4CF860CE"/>
    <w:rsid w:val="4D0B5DBC"/>
    <w:rsid w:val="4D31F081"/>
    <w:rsid w:val="4D3ED364"/>
    <w:rsid w:val="4D5E3E90"/>
    <w:rsid w:val="4DA71AAA"/>
    <w:rsid w:val="4DDD85CE"/>
    <w:rsid w:val="4E18CBA4"/>
    <w:rsid w:val="4E197F52"/>
    <w:rsid w:val="4EAD2AB3"/>
    <w:rsid w:val="4EDC83C6"/>
    <w:rsid w:val="4F3140FF"/>
    <w:rsid w:val="4F314D64"/>
    <w:rsid w:val="4F881925"/>
    <w:rsid w:val="4F96FA58"/>
    <w:rsid w:val="4FDE06FE"/>
    <w:rsid w:val="500E9393"/>
    <w:rsid w:val="505164E9"/>
    <w:rsid w:val="5072FE74"/>
    <w:rsid w:val="51069009"/>
    <w:rsid w:val="5141BE89"/>
    <w:rsid w:val="51459B39"/>
    <w:rsid w:val="51504B13"/>
    <w:rsid w:val="5178E7FA"/>
    <w:rsid w:val="51927AB5"/>
    <w:rsid w:val="5195E2F0"/>
    <w:rsid w:val="519F1846"/>
    <w:rsid w:val="51B22A0F"/>
    <w:rsid w:val="51B34D54"/>
    <w:rsid w:val="51BF3C58"/>
    <w:rsid w:val="5205F2AE"/>
    <w:rsid w:val="523B8E29"/>
    <w:rsid w:val="524E8230"/>
    <w:rsid w:val="5254AC54"/>
    <w:rsid w:val="525B479A"/>
    <w:rsid w:val="5284B6A6"/>
    <w:rsid w:val="52948D7F"/>
    <w:rsid w:val="52FEF8E1"/>
    <w:rsid w:val="5308E8C8"/>
    <w:rsid w:val="537AA077"/>
    <w:rsid w:val="539C91E7"/>
    <w:rsid w:val="53CED602"/>
    <w:rsid w:val="53ED3F2F"/>
    <w:rsid w:val="5405DF5C"/>
    <w:rsid w:val="543AAD5B"/>
    <w:rsid w:val="5519607A"/>
    <w:rsid w:val="5527516E"/>
    <w:rsid w:val="558B8018"/>
    <w:rsid w:val="55992C2B"/>
    <w:rsid w:val="55A28CBA"/>
    <w:rsid w:val="55A36C5A"/>
    <w:rsid w:val="55DFF6CB"/>
    <w:rsid w:val="55F7DE50"/>
    <w:rsid w:val="5625A522"/>
    <w:rsid w:val="56574631"/>
    <w:rsid w:val="565B9F65"/>
    <w:rsid w:val="56679B17"/>
    <w:rsid w:val="56C65999"/>
    <w:rsid w:val="56D4C26B"/>
    <w:rsid w:val="56F4C423"/>
    <w:rsid w:val="56FAD658"/>
    <w:rsid w:val="57B43499"/>
    <w:rsid w:val="57B8E675"/>
    <w:rsid w:val="589A93BC"/>
    <w:rsid w:val="59264B97"/>
    <w:rsid w:val="593AF3BC"/>
    <w:rsid w:val="5954B6D6"/>
    <w:rsid w:val="5994E5BA"/>
    <w:rsid w:val="59D07B24"/>
    <w:rsid w:val="59E59F2B"/>
    <w:rsid w:val="5A1819B2"/>
    <w:rsid w:val="5A252447"/>
    <w:rsid w:val="5A2D35CB"/>
    <w:rsid w:val="5ADF43CA"/>
    <w:rsid w:val="5AF08737"/>
    <w:rsid w:val="5B05B477"/>
    <w:rsid w:val="5B3834FF"/>
    <w:rsid w:val="5B42049E"/>
    <w:rsid w:val="5B5D0820"/>
    <w:rsid w:val="5BB3EC1F"/>
    <w:rsid w:val="5BDEBF2B"/>
    <w:rsid w:val="5BECF624"/>
    <w:rsid w:val="5BF5B20D"/>
    <w:rsid w:val="5C623C81"/>
    <w:rsid w:val="5CBEF0DF"/>
    <w:rsid w:val="5CDA6F9E"/>
    <w:rsid w:val="5D2A7D0F"/>
    <w:rsid w:val="5D2BF358"/>
    <w:rsid w:val="5D4C1B4C"/>
    <w:rsid w:val="5D9DDE97"/>
    <w:rsid w:val="5DAC7242"/>
    <w:rsid w:val="5DB7E23D"/>
    <w:rsid w:val="5DF6688B"/>
    <w:rsid w:val="5E1B178C"/>
    <w:rsid w:val="5E47654D"/>
    <w:rsid w:val="5E489BF4"/>
    <w:rsid w:val="5E4E0977"/>
    <w:rsid w:val="5EA4473A"/>
    <w:rsid w:val="5EB39F14"/>
    <w:rsid w:val="5ED81DF1"/>
    <w:rsid w:val="5EE1F153"/>
    <w:rsid w:val="5F35DB05"/>
    <w:rsid w:val="5F36BCE0"/>
    <w:rsid w:val="5F56ED39"/>
    <w:rsid w:val="5FEE6716"/>
    <w:rsid w:val="601F56F8"/>
    <w:rsid w:val="60496BB0"/>
    <w:rsid w:val="6067FF6C"/>
    <w:rsid w:val="60A4F15B"/>
    <w:rsid w:val="60AB3FA2"/>
    <w:rsid w:val="60EC08E6"/>
    <w:rsid w:val="611BB826"/>
    <w:rsid w:val="614B0A97"/>
    <w:rsid w:val="616FC4D3"/>
    <w:rsid w:val="6181CD0C"/>
    <w:rsid w:val="61A19296"/>
    <w:rsid w:val="61AA4DBE"/>
    <w:rsid w:val="61DB1F38"/>
    <w:rsid w:val="61EC133F"/>
    <w:rsid w:val="621E806C"/>
    <w:rsid w:val="622DFBAF"/>
    <w:rsid w:val="623480A0"/>
    <w:rsid w:val="62412055"/>
    <w:rsid w:val="62568FD0"/>
    <w:rsid w:val="625B9A17"/>
    <w:rsid w:val="62BACC11"/>
    <w:rsid w:val="62C7FFAE"/>
    <w:rsid w:val="62CAEE73"/>
    <w:rsid w:val="62DA63D3"/>
    <w:rsid w:val="630F4363"/>
    <w:rsid w:val="63821E16"/>
    <w:rsid w:val="63AB00CC"/>
    <w:rsid w:val="63F5180D"/>
    <w:rsid w:val="6417B999"/>
    <w:rsid w:val="6418A9B9"/>
    <w:rsid w:val="6423A9A8"/>
    <w:rsid w:val="642F3FD3"/>
    <w:rsid w:val="64796669"/>
    <w:rsid w:val="6489C04E"/>
    <w:rsid w:val="6491C435"/>
    <w:rsid w:val="64BEC13B"/>
    <w:rsid w:val="64CB8E62"/>
    <w:rsid w:val="650C1E44"/>
    <w:rsid w:val="651895A5"/>
    <w:rsid w:val="651EF0EF"/>
    <w:rsid w:val="656D1061"/>
    <w:rsid w:val="6571D23D"/>
    <w:rsid w:val="65BFB359"/>
    <w:rsid w:val="661AE4D0"/>
    <w:rsid w:val="661F9041"/>
    <w:rsid w:val="664BD458"/>
    <w:rsid w:val="667E670C"/>
    <w:rsid w:val="66BC76BA"/>
    <w:rsid w:val="67353835"/>
    <w:rsid w:val="67A154D0"/>
    <w:rsid w:val="67A6B713"/>
    <w:rsid w:val="67CECB42"/>
    <w:rsid w:val="6823F3B0"/>
    <w:rsid w:val="68244C03"/>
    <w:rsid w:val="68C32864"/>
    <w:rsid w:val="6902721C"/>
    <w:rsid w:val="69060835"/>
    <w:rsid w:val="692D631B"/>
    <w:rsid w:val="693015AC"/>
    <w:rsid w:val="6943EE5C"/>
    <w:rsid w:val="69653E9B"/>
    <w:rsid w:val="69687641"/>
    <w:rsid w:val="698B13A8"/>
    <w:rsid w:val="698C6105"/>
    <w:rsid w:val="69936716"/>
    <w:rsid w:val="699C3746"/>
    <w:rsid w:val="69C295CD"/>
    <w:rsid w:val="69D510A6"/>
    <w:rsid w:val="6A089325"/>
    <w:rsid w:val="6A1D7679"/>
    <w:rsid w:val="6A716D0C"/>
    <w:rsid w:val="6A850F05"/>
    <w:rsid w:val="6A931BF7"/>
    <w:rsid w:val="6AD0EC27"/>
    <w:rsid w:val="6B8FB9B1"/>
    <w:rsid w:val="6B9096AE"/>
    <w:rsid w:val="6BAA6E9F"/>
    <w:rsid w:val="6C659634"/>
    <w:rsid w:val="6C74500F"/>
    <w:rsid w:val="6C77BB65"/>
    <w:rsid w:val="6C8A1114"/>
    <w:rsid w:val="6C967066"/>
    <w:rsid w:val="6CEF9A09"/>
    <w:rsid w:val="6CEFA96B"/>
    <w:rsid w:val="6D2C670F"/>
    <w:rsid w:val="6D42D790"/>
    <w:rsid w:val="6DC11B35"/>
    <w:rsid w:val="6DE4A105"/>
    <w:rsid w:val="6E0EE994"/>
    <w:rsid w:val="6E2129A2"/>
    <w:rsid w:val="6E3AC0E4"/>
    <w:rsid w:val="6E5F7D96"/>
    <w:rsid w:val="6E69628F"/>
    <w:rsid w:val="6EB0F137"/>
    <w:rsid w:val="6F0892DF"/>
    <w:rsid w:val="6F8709D0"/>
    <w:rsid w:val="6FE2F323"/>
    <w:rsid w:val="6FF5C271"/>
    <w:rsid w:val="70F88558"/>
    <w:rsid w:val="7153D9E7"/>
    <w:rsid w:val="7164EF41"/>
    <w:rsid w:val="716AA572"/>
    <w:rsid w:val="7197F552"/>
    <w:rsid w:val="71B16603"/>
    <w:rsid w:val="71E44D54"/>
    <w:rsid w:val="721D67BC"/>
    <w:rsid w:val="7258BD98"/>
    <w:rsid w:val="72A41313"/>
    <w:rsid w:val="72E91B90"/>
    <w:rsid w:val="7303A9A6"/>
    <w:rsid w:val="73255F26"/>
    <w:rsid w:val="73446B44"/>
    <w:rsid w:val="73867079"/>
    <w:rsid w:val="738CC7A5"/>
    <w:rsid w:val="73EC25A6"/>
    <w:rsid w:val="73F48DF9"/>
    <w:rsid w:val="7406726D"/>
    <w:rsid w:val="743ACA6E"/>
    <w:rsid w:val="74729412"/>
    <w:rsid w:val="74D5EEC8"/>
    <w:rsid w:val="75272978"/>
    <w:rsid w:val="753605C6"/>
    <w:rsid w:val="758CC8E8"/>
    <w:rsid w:val="75A0E931"/>
    <w:rsid w:val="75A1CA3E"/>
    <w:rsid w:val="76115C1A"/>
    <w:rsid w:val="762A81AF"/>
    <w:rsid w:val="764BA5E6"/>
    <w:rsid w:val="76997C57"/>
    <w:rsid w:val="76BDC22F"/>
    <w:rsid w:val="76E438D7"/>
    <w:rsid w:val="77092CCC"/>
    <w:rsid w:val="7723F83E"/>
    <w:rsid w:val="773E5238"/>
    <w:rsid w:val="773F2875"/>
    <w:rsid w:val="77795BBA"/>
    <w:rsid w:val="77BADD6C"/>
    <w:rsid w:val="77F13760"/>
    <w:rsid w:val="77F57863"/>
    <w:rsid w:val="78044C16"/>
    <w:rsid w:val="781F4515"/>
    <w:rsid w:val="785EC17F"/>
    <w:rsid w:val="793D670B"/>
    <w:rsid w:val="7956B8F6"/>
    <w:rsid w:val="797096E2"/>
    <w:rsid w:val="79B5AA7F"/>
    <w:rsid w:val="79F35E09"/>
    <w:rsid w:val="7A5EC7AB"/>
    <w:rsid w:val="7AF87395"/>
    <w:rsid w:val="7B1F1709"/>
    <w:rsid w:val="7B597214"/>
    <w:rsid w:val="7B799EED"/>
    <w:rsid w:val="7B86DB84"/>
    <w:rsid w:val="7BF6B094"/>
    <w:rsid w:val="7C170A8F"/>
    <w:rsid w:val="7C3D8D0F"/>
    <w:rsid w:val="7C8FF8EB"/>
    <w:rsid w:val="7CBAE76A"/>
    <w:rsid w:val="7CF15609"/>
    <w:rsid w:val="7D5058FD"/>
    <w:rsid w:val="7D8850FB"/>
    <w:rsid w:val="7E102EE6"/>
    <w:rsid w:val="7E16ED2F"/>
    <w:rsid w:val="7E2BC94C"/>
    <w:rsid w:val="7E56B7CB"/>
    <w:rsid w:val="7EA62EAB"/>
    <w:rsid w:val="7EDF206B"/>
    <w:rsid w:val="7F078097"/>
    <w:rsid w:val="7F545707"/>
    <w:rsid w:val="7F6BDE85"/>
    <w:rsid w:val="7F70DC15"/>
    <w:rsid w:val="7F919BDD"/>
    <w:rsid w:val="7FC79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4822E"/>
  <w15:chartTrackingRefBased/>
  <w15:docId w15:val="{91AF9796-7351-4269-9A41-6B7D905A18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2A32"/>
  </w:style>
  <w:style w:type="paragraph" w:styleId="Footer">
    <w:name w:val="footer"/>
    <w:basedOn w:val="Normal"/>
    <w:link w:val="Foot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2A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1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0712"/>
    <w:rPr>
      <w:b/>
      <w:bCs/>
      <w:sz w:val="20"/>
      <w:szCs w:val="20"/>
    </w:rPr>
  </w:style>
  <w:style w:type="paragraph" w:styleId="paragraph" w:customStyle="1">
    <w:name w:val="paragraph"/>
    <w:basedOn w:val="Normal"/>
    <w:rsid w:val="00F70D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70D9F"/>
  </w:style>
  <w:style w:type="character" w:styleId="eop" w:customStyle="1">
    <w:name w:val="eop"/>
    <w:basedOn w:val="DefaultParagraphFont"/>
    <w:rsid w:val="00F70D9F"/>
  </w:style>
  <w:style w:type="character" w:styleId="tabchar" w:customStyle="1">
    <w:name w:val="tabchar"/>
    <w:basedOn w:val="DefaultParagraphFont"/>
    <w:rsid w:val="00F7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b01bc8ec6dc147fd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0bb8-4db6-4c8b-8e0c-5be869db6e3f}"/>
      </w:docPartPr>
      <w:docPartBody>
        <w:p xmlns:wp14="http://schemas.microsoft.com/office/word/2010/wordml" w14:paraId="622DFBAF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03A20B59BFB4FBEADB369F429E95A" ma:contentTypeVersion="12" ma:contentTypeDescription="Create a new document." ma:contentTypeScope="" ma:versionID="013fb31edf3c32f2517801bd4424a684">
  <xsd:schema xmlns:xsd="http://www.w3.org/2001/XMLSchema" xmlns:xs="http://www.w3.org/2001/XMLSchema" xmlns:p="http://schemas.microsoft.com/office/2006/metadata/properties" xmlns:ns2="39396ced-f8ad-4d8f-8554-87aca7e4da40" xmlns:ns3="f17c9e8e-179e-4b7e-984d-26244059a05e" targetNamespace="http://schemas.microsoft.com/office/2006/metadata/properties" ma:root="true" ma:fieldsID="5926a5ca36be47d31ce23fe5c4469d37" ns2:_="" ns3:_="">
    <xsd:import namespace="39396ced-f8ad-4d8f-8554-87aca7e4da4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96ced-f8ad-4d8f-8554-87aca7e4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bd536d-8f46-4852-bb51-62e25ac18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7544fd-4928-44e3-845a-be00465e8632}" ma:internalName="TaxCatchAll" ma:showField="CatchAllData" ma:web="f17c9e8e-179e-4b7e-984d-26244059a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396ced-f8ad-4d8f-8554-87aca7e4da40">
      <Terms xmlns="http://schemas.microsoft.com/office/infopath/2007/PartnerControls"/>
    </lcf76f155ced4ddcb4097134ff3c332f>
    <TaxCatchAll xmlns="f17c9e8e-179e-4b7e-984d-26244059a05e" xsi:nil="true"/>
  </documentManagement>
</p:properties>
</file>

<file path=customXml/itemProps1.xml><?xml version="1.0" encoding="utf-8"?>
<ds:datastoreItem xmlns:ds="http://schemas.openxmlformats.org/officeDocument/2006/customXml" ds:itemID="{7990CA73-F669-4D7D-9F7A-312A50D5A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96ced-f8ad-4d8f-8554-87aca7e4da40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91F75-763D-4AED-8765-18412C430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77EB2-FF0D-4BF5-8B91-EF4798C94F7B}">
  <ds:schemaRefs>
    <ds:schemaRef ds:uri="http://schemas.microsoft.com/office/2006/metadata/properties"/>
    <ds:schemaRef ds:uri="http://schemas.microsoft.com/office/infopath/2007/PartnerControls"/>
    <ds:schemaRef ds:uri="39396ced-f8ad-4d8f-8554-87aca7e4da40"/>
    <ds:schemaRef ds:uri="f17c9e8e-179e-4b7e-984d-26244059a05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White</dc:creator>
  <keywords/>
  <dc:description/>
  <lastModifiedBy>Ben Bracher</lastModifiedBy>
  <revision>202</revision>
  <dcterms:created xsi:type="dcterms:W3CDTF">2023-08-02T01:24:00.0000000Z</dcterms:created>
  <dcterms:modified xsi:type="dcterms:W3CDTF">2024-06-27T13:43:55.5933950Z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0x010100EF103A20B59BFB4FBEADB369F429E95A</vt:lpwstr>
  </property>
  <property fmtid="{D5CDD505-2E9C-101B-9397-08002B2CF9AE}" pid="3" name="MediaServiceImageTags">
    <vt:lpwstr/>
  </property>
</Properties>
</file>